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552C5" w14:textId="5C39B58F" w:rsidR="003B36E3" w:rsidRPr="001B0C69" w:rsidRDefault="00E56F9D" w:rsidP="00B83911">
      <w:pPr>
        <w:pStyle w:val="a3"/>
        <w:widowControl/>
        <w:tabs>
          <w:tab w:val="left" w:pos="851"/>
          <w:tab w:val="left" w:pos="993"/>
        </w:tabs>
        <w:suppressAutoHyphens w:val="0"/>
        <w:autoSpaceDN/>
        <w:ind w:left="1440"/>
        <w:jc w:val="both"/>
        <w:textAlignment w:val="auto"/>
        <w:outlineLvl w:val="2"/>
        <w:rPr>
          <w:rFonts w:ascii="標楷體" w:eastAsia="標楷體" w:hAnsi="標楷體"/>
          <w:b/>
        </w:rPr>
      </w:pPr>
      <w:r w:rsidRPr="001B0C69">
        <w:rPr>
          <w:rFonts w:ascii="標楷體" w:eastAsia="標楷體" w:hAnsi="標楷體"/>
          <w:b/>
        </w:rPr>
        <w:t>學習單1：</w:t>
      </w:r>
      <w:r w:rsidR="00DA060D" w:rsidRPr="001B0C69">
        <w:rPr>
          <w:rFonts w:ascii="標楷體" w:eastAsia="標楷體" w:hAnsi="標楷體" w:hint="eastAsia"/>
          <w:b/>
        </w:rPr>
        <w:t>樂為</w:t>
      </w:r>
      <w:proofErr w:type="gramStart"/>
      <w:r w:rsidR="00DA060D" w:rsidRPr="001B0C69">
        <w:rPr>
          <w:rFonts w:ascii="標楷體" w:eastAsia="標楷體" w:hAnsi="標楷體" w:hint="eastAsia"/>
          <w:b/>
        </w:rPr>
        <w:t>文協人</w:t>
      </w:r>
      <w:proofErr w:type="gramEnd"/>
      <w:r w:rsidR="00DA060D" w:rsidRPr="001B0C69">
        <w:rPr>
          <w:rFonts w:ascii="標楷體" w:eastAsia="標楷體" w:hAnsi="標楷體" w:hint="eastAsia"/>
          <w:b/>
        </w:rPr>
        <w:t xml:space="preserve"> </w:t>
      </w:r>
      <w:r w:rsidR="007B644F" w:rsidRPr="001B0C69">
        <w:rPr>
          <w:rFonts w:ascii="標楷體" w:eastAsia="標楷體" w:hAnsi="標楷體" w:hint="eastAsia"/>
          <w:b/>
        </w:rPr>
        <w:t>~</w:t>
      </w:r>
      <w:r w:rsidR="00DA060D" w:rsidRPr="001B0C69">
        <w:rPr>
          <w:rFonts w:ascii="標楷體" w:eastAsia="標楷體" w:hAnsi="標楷體"/>
          <w:b/>
        </w:rPr>
        <w:t xml:space="preserve"> </w:t>
      </w:r>
      <w:r w:rsidR="00DA060D" w:rsidRPr="001B0C69">
        <w:rPr>
          <w:rFonts w:ascii="標楷體" w:eastAsia="標楷體" w:hAnsi="標楷體" w:hint="eastAsia"/>
          <w:b/>
        </w:rPr>
        <w:t>自己的紀念日</w:t>
      </w:r>
    </w:p>
    <w:p w14:paraId="650E9418" w14:textId="2F3CF2EA" w:rsidR="003B36E3" w:rsidRDefault="003B36E3" w:rsidP="003B36E3">
      <w:pPr>
        <w:pStyle w:val="a3"/>
        <w:widowControl/>
        <w:suppressAutoHyphens w:val="0"/>
        <w:autoSpaceDN/>
        <w:ind w:left="0"/>
        <w:jc w:val="both"/>
        <w:textAlignment w:val="auto"/>
        <w:outlineLvl w:val="2"/>
        <w:rPr>
          <w:rFonts w:ascii="標楷體" w:eastAsia="標楷體" w:hAnsi="標楷體"/>
          <w:szCs w:val="24"/>
        </w:rPr>
      </w:pPr>
      <w:r w:rsidRPr="006B5A6A">
        <w:rPr>
          <w:rFonts w:ascii="標楷體" w:eastAsia="標楷體" w:hAnsi="標楷體" w:hint="eastAsia"/>
          <w:szCs w:val="24"/>
        </w:rPr>
        <w:t>在「樂為世界人」的網站中，有提到「自己的紀念日」：當一個「新的紀念日」成立，將某些日子儀式化，闡述其意義的過程，也標誌了一個新政治群體的成形。</w:t>
      </w:r>
      <w:r>
        <w:rPr>
          <w:rFonts w:ascii="標楷體" w:eastAsia="標楷體" w:hAnsi="標楷體" w:hint="eastAsia"/>
          <w:szCs w:val="24"/>
        </w:rPr>
        <w:t>請閱讀此網頁</w:t>
      </w:r>
      <w:hyperlink r:id="rId8" w:history="1">
        <w:r w:rsidRPr="00146563">
          <w:rPr>
            <w:rStyle w:val="ae"/>
            <w:rFonts w:ascii="標楷體" w:eastAsia="標楷體" w:hAnsi="標楷體"/>
            <w:szCs w:val="24"/>
          </w:rPr>
          <w:t>https://tca100.nmth.gov.tw/unit4-5</w:t>
        </w:r>
      </w:hyperlink>
      <w:r>
        <w:rPr>
          <w:rFonts w:ascii="標楷體" w:eastAsia="標楷體" w:hAnsi="標楷體" w:hint="eastAsia"/>
          <w:szCs w:val="24"/>
        </w:rPr>
        <w:t>，並回答以下問題：</w:t>
      </w:r>
    </w:p>
    <w:tbl>
      <w:tblPr>
        <w:tblStyle w:val="23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6"/>
      </w:tblGrid>
      <w:tr w:rsidR="00A037E0" w:rsidRPr="00CF53D1" w14:paraId="64B5CC36" w14:textId="77777777" w:rsidTr="0071054A">
        <w:tc>
          <w:tcPr>
            <w:tcW w:w="8926" w:type="dxa"/>
            <w:hideMark/>
          </w:tcPr>
          <w:p w14:paraId="6E8574F6" w14:textId="77777777" w:rsidR="00A037E0" w:rsidRDefault="00A037E0" w:rsidP="00A037E0">
            <w:pPr>
              <w:pStyle w:val="a3"/>
              <w:numPr>
                <w:ilvl w:val="0"/>
                <w:numId w:val="4"/>
              </w:num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文協的紀念日</w:t>
            </w:r>
          </w:p>
          <w:tbl>
            <w:tblPr>
              <w:tblStyle w:val="af5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4766"/>
              <w:gridCol w:w="3544"/>
            </w:tblGrid>
            <w:tr w:rsidR="00A037E0" w14:paraId="5D096910" w14:textId="77777777" w:rsidTr="0071054A">
              <w:trPr>
                <w:trHeight w:val="451"/>
              </w:trPr>
              <w:tc>
                <w:tcPr>
                  <w:tcW w:w="4766" w:type="dxa"/>
                </w:tcPr>
                <w:p w14:paraId="10E50279" w14:textId="77777777" w:rsidR="00A037E0" w:rsidRDefault="00A037E0" w:rsidP="0071054A">
                  <w:pPr>
                    <w:pStyle w:val="a3"/>
                    <w:autoSpaceDN/>
                    <w:ind w:left="0"/>
                    <w:textAlignment w:val="auto"/>
                    <w:rPr>
                      <w:rFonts w:ascii="Times New Roman" w:eastAsia="標楷體" w:hAnsi="Times New Roman"/>
                      <w:szCs w:val="24"/>
                    </w:rPr>
                  </w:pPr>
                  <w:r w:rsidRPr="00CF53D1">
                    <w:rPr>
                      <w:rFonts w:ascii="Times New Roman" w:eastAsia="標楷體" w:hAnsi="Times New Roman" w:hint="eastAsia"/>
                      <w:szCs w:val="24"/>
                    </w:rPr>
                    <w:t>臺灣文化協會成立於哪一年的幾月幾日？</w:t>
                  </w:r>
                </w:p>
              </w:tc>
              <w:tc>
                <w:tcPr>
                  <w:tcW w:w="3544" w:type="dxa"/>
                </w:tcPr>
                <w:p w14:paraId="3C9C8E3C" w14:textId="5A59794B" w:rsidR="00A037E0" w:rsidRPr="00CF53D1" w:rsidRDefault="00A037E0" w:rsidP="0071054A">
                  <w:pPr>
                    <w:pStyle w:val="a3"/>
                    <w:autoSpaceDN/>
                    <w:ind w:left="0"/>
                    <w:textAlignment w:val="auto"/>
                    <w:rPr>
                      <w:rFonts w:ascii="Times New Roman" w:eastAsia="標楷體" w:hAnsi="Times New Roman"/>
                      <w:szCs w:val="24"/>
                    </w:rPr>
                  </w:pPr>
                  <w:r w:rsidRPr="00A037E0">
                    <w:rPr>
                      <w:rFonts w:ascii="Times New Roman" w:eastAsia="標楷體" w:hAnsi="Times New Roman" w:hint="eastAsia"/>
                      <w:color w:val="FF0000"/>
                      <w:szCs w:val="24"/>
                    </w:rPr>
                    <w:t>1921</w:t>
                  </w:r>
                  <w:r w:rsidRPr="00A037E0">
                    <w:rPr>
                      <w:rFonts w:ascii="Times New Roman" w:eastAsia="標楷體" w:hAnsi="Times New Roman" w:hint="eastAsia"/>
                      <w:color w:val="FF0000"/>
                      <w:szCs w:val="24"/>
                    </w:rPr>
                    <w:t>年</w:t>
                  </w:r>
                  <w:r w:rsidRPr="00A037E0">
                    <w:rPr>
                      <w:rFonts w:ascii="Times New Roman" w:eastAsia="標楷體" w:hAnsi="Times New Roman" w:hint="eastAsia"/>
                      <w:color w:val="FF0000"/>
                      <w:szCs w:val="24"/>
                    </w:rPr>
                    <w:t>10</w:t>
                  </w:r>
                  <w:r w:rsidRPr="00A037E0">
                    <w:rPr>
                      <w:rFonts w:ascii="Times New Roman" w:eastAsia="標楷體" w:hAnsi="Times New Roman" w:hint="eastAsia"/>
                      <w:color w:val="FF0000"/>
                      <w:szCs w:val="24"/>
                    </w:rPr>
                    <w:t>月</w:t>
                  </w:r>
                  <w:r w:rsidRPr="00A037E0">
                    <w:rPr>
                      <w:rFonts w:ascii="Times New Roman" w:eastAsia="標楷體" w:hAnsi="Times New Roman" w:hint="eastAsia"/>
                      <w:color w:val="FF0000"/>
                      <w:szCs w:val="24"/>
                    </w:rPr>
                    <w:t>17</w:t>
                  </w:r>
                  <w:r w:rsidRPr="00A037E0">
                    <w:rPr>
                      <w:rFonts w:ascii="Times New Roman" w:eastAsia="標楷體" w:hAnsi="Times New Roman" w:hint="eastAsia"/>
                      <w:color w:val="FF0000"/>
                      <w:szCs w:val="24"/>
                    </w:rPr>
                    <w:t>日</w:t>
                  </w:r>
                </w:p>
              </w:tc>
            </w:tr>
            <w:tr w:rsidR="00A037E0" w14:paraId="3D2D9B6A" w14:textId="77777777" w:rsidTr="0071054A">
              <w:trPr>
                <w:trHeight w:val="415"/>
              </w:trPr>
              <w:tc>
                <w:tcPr>
                  <w:tcW w:w="4766" w:type="dxa"/>
                </w:tcPr>
                <w:p w14:paraId="4D107FC6" w14:textId="77777777" w:rsidR="00A037E0" w:rsidRDefault="00A037E0" w:rsidP="0071054A">
                  <w:pPr>
                    <w:pStyle w:val="a3"/>
                    <w:autoSpaceDN/>
                    <w:ind w:left="0"/>
                    <w:textAlignment w:val="auto"/>
                    <w:rPr>
                      <w:rFonts w:ascii="Times New Roman" w:eastAsia="標楷體" w:hAnsi="Times New Roman"/>
                      <w:szCs w:val="24"/>
                    </w:rPr>
                  </w:pPr>
                  <w:r w:rsidRPr="00CF53D1">
                    <w:rPr>
                      <w:rFonts w:ascii="Times New Roman" w:eastAsia="標楷體" w:hAnsi="Times New Roman" w:hint="eastAsia"/>
                      <w:szCs w:val="24"/>
                    </w:rPr>
                    <w:t>這天後來被國家訂定為哪</w:t>
                  </w:r>
                  <w:proofErr w:type="gramStart"/>
                  <w:r w:rsidRPr="00CF53D1">
                    <w:rPr>
                      <w:rFonts w:ascii="Times New Roman" w:eastAsia="標楷體" w:hAnsi="Times New Roman" w:hint="eastAsia"/>
                      <w:szCs w:val="24"/>
                    </w:rPr>
                    <w:t>個</w:t>
                  </w:r>
                  <w:proofErr w:type="gramEnd"/>
                  <w:r w:rsidRPr="00CF53D1">
                    <w:rPr>
                      <w:rFonts w:ascii="Times New Roman" w:eastAsia="標楷體" w:hAnsi="Times New Roman" w:hint="eastAsia"/>
                      <w:szCs w:val="24"/>
                    </w:rPr>
                    <w:t>紀念日？</w:t>
                  </w:r>
                </w:p>
              </w:tc>
              <w:tc>
                <w:tcPr>
                  <w:tcW w:w="3544" w:type="dxa"/>
                </w:tcPr>
                <w:p w14:paraId="0D02BD87" w14:textId="19A050CC" w:rsidR="00A037E0" w:rsidRDefault="000A379C" w:rsidP="0071054A">
                  <w:pPr>
                    <w:pStyle w:val="a3"/>
                    <w:autoSpaceDN/>
                    <w:ind w:left="0"/>
                    <w:textAlignment w:val="auto"/>
                    <w:rPr>
                      <w:rFonts w:ascii="Times New Roman" w:eastAsia="標楷體" w:hAnsi="Times New Roman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臺灣</w:t>
                  </w:r>
                  <w:r w:rsidR="00A037E0" w:rsidRPr="00F7420A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文化日</w:t>
                  </w:r>
                </w:p>
              </w:tc>
            </w:tr>
            <w:tr w:rsidR="00A037E0" w14:paraId="1306379E" w14:textId="77777777" w:rsidTr="0071054A">
              <w:tc>
                <w:tcPr>
                  <w:tcW w:w="8310" w:type="dxa"/>
                  <w:gridSpan w:val="2"/>
                </w:tcPr>
                <w:p w14:paraId="19B01444" w14:textId="77777777" w:rsidR="00A037E0" w:rsidRDefault="00A037E0" w:rsidP="0071054A">
                  <w:pPr>
                    <w:pStyle w:val="a3"/>
                    <w:autoSpaceDN/>
                    <w:ind w:left="0"/>
                    <w:textAlignment w:val="auto"/>
                    <w:rPr>
                      <w:rFonts w:ascii="Times New Roman" w:eastAsia="標楷體" w:hAnsi="Times New Roman"/>
                      <w:szCs w:val="24"/>
                    </w:rPr>
                  </w:pPr>
                  <w:r w:rsidRPr="00CF53D1">
                    <w:rPr>
                      <w:rFonts w:ascii="Times New Roman" w:eastAsia="標楷體" w:hAnsi="Times New Roman" w:hint="eastAsia"/>
                      <w:szCs w:val="24"/>
                    </w:rPr>
                    <w:t>將這個日子訂為此紀念日的歷史意義為何？</w:t>
                  </w:r>
                </w:p>
              </w:tc>
            </w:tr>
            <w:tr w:rsidR="00A037E0" w14:paraId="6E4F4477" w14:textId="77777777" w:rsidTr="0071054A">
              <w:trPr>
                <w:trHeight w:val="1046"/>
              </w:trPr>
              <w:tc>
                <w:tcPr>
                  <w:tcW w:w="8310" w:type="dxa"/>
                  <w:gridSpan w:val="2"/>
                </w:tcPr>
                <w:p w14:paraId="709063BD" w14:textId="7AA8C696" w:rsidR="00A037E0" w:rsidRDefault="007D5B53" w:rsidP="0071054A">
                  <w:pPr>
                    <w:pStyle w:val="a3"/>
                    <w:autoSpaceDN/>
                    <w:ind w:left="0"/>
                    <w:textAlignment w:val="auto"/>
                    <w:rPr>
                      <w:rFonts w:ascii="Times New Roman" w:eastAsia="標楷體" w:hAnsi="Times New Roman"/>
                      <w:szCs w:val="24"/>
                    </w:rPr>
                  </w:pPr>
                  <w:r w:rsidRPr="007D5B53">
                    <w:rPr>
                      <w:rFonts w:ascii="Times New Roman" w:eastAsia="標楷體" w:hAnsi="Times New Roman" w:hint="eastAsia"/>
                      <w:color w:val="FF0000"/>
                      <w:szCs w:val="24"/>
                    </w:rPr>
                    <w:t>它象徵</w:t>
                  </w:r>
                  <w:bookmarkStart w:id="0" w:name="_GoBack"/>
                  <w:r w:rsidR="000A379C">
                    <w:rPr>
                      <w:rFonts w:ascii="Times New Roman" w:eastAsia="標楷體" w:hAnsi="Times New Roman" w:hint="eastAsia"/>
                      <w:color w:val="FF0000"/>
                      <w:szCs w:val="24"/>
                    </w:rPr>
                    <w:t>臺灣</w:t>
                  </w:r>
                  <w:bookmarkEnd w:id="0"/>
                  <w:r w:rsidRPr="007D5B53">
                    <w:rPr>
                      <w:rFonts w:ascii="Times New Roman" w:eastAsia="標楷體" w:hAnsi="Times New Roman" w:hint="eastAsia"/>
                      <w:color w:val="FF0000"/>
                      <w:szCs w:val="24"/>
                    </w:rPr>
                    <w:t>人民對文化自主與民族意識的追求，並紀念</w:t>
                  </w:r>
                  <w:r w:rsidR="000A379C">
                    <w:rPr>
                      <w:rFonts w:ascii="Times New Roman" w:eastAsia="標楷體" w:hAnsi="Times New Roman" w:hint="eastAsia"/>
                      <w:color w:val="FF0000"/>
                      <w:szCs w:val="24"/>
                    </w:rPr>
                    <w:t>臺灣</w:t>
                  </w:r>
                  <w:r w:rsidRPr="007D5B53">
                    <w:rPr>
                      <w:rFonts w:ascii="Times New Roman" w:eastAsia="標楷體" w:hAnsi="Times New Roman" w:hint="eastAsia"/>
                      <w:color w:val="FF0000"/>
                      <w:szCs w:val="24"/>
                    </w:rPr>
                    <w:t>文化協會在推動</w:t>
                  </w:r>
                  <w:r w:rsidR="000A379C">
                    <w:rPr>
                      <w:rFonts w:ascii="Times New Roman" w:eastAsia="標楷體" w:hAnsi="Times New Roman" w:hint="eastAsia"/>
                      <w:color w:val="FF0000"/>
                      <w:szCs w:val="24"/>
                    </w:rPr>
                    <w:t>臺灣</w:t>
                  </w:r>
                  <w:r w:rsidRPr="007D5B53">
                    <w:rPr>
                      <w:rFonts w:ascii="Times New Roman" w:eastAsia="標楷體" w:hAnsi="Times New Roman" w:hint="eastAsia"/>
                      <w:color w:val="FF0000"/>
                      <w:szCs w:val="24"/>
                    </w:rPr>
                    <w:t>現代文化啟蒙與社會改革中的貢獻。</w:t>
                  </w:r>
                </w:p>
              </w:tc>
            </w:tr>
          </w:tbl>
          <w:p w14:paraId="72027E57" w14:textId="77777777" w:rsidR="00A037E0" w:rsidRPr="00CF53D1" w:rsidRDefault="00A037E0" w:rsidP="0071054A">
            <w:pPr>
              <w:pStyle w:val="a3"/>
              <w:ind w:left="360"/>
              <w:rPr>
                <w:rFonts w:ascii="Times New Roman" w:eastAsia="標楷體" w:hAnsi="Times New Roman"/>
                <w:sz w:val="24"/>
                <w:szCs w:val="24"/>
              </w:rPr>
            </w:pPr>
            <w:r w:rsidRPr="00CF53D1">
              <w:rPr>
                <w:rFonts w:ascii="Times New Roman" w:eastAsia="標楷體" w:hAnsi="Times New Roman" w:hint="eastAsia"/>
                <w:sz w:val="24"/>
                <w:szCs w:val="24"/>
              </w:rPr>
              <w:tab/>
            </w:r>
          </w:p>
        </w:tc>
      </w:tr>
      <w:tr w:rsidR="00A037E0" w:rsidRPr="006B5A6A" w14:paraId="067894E0" w14:textId="77777777" w:rsidTr="0071054A">
        <w:trPr>
          <w:trHeight w:val="5123"/>
        </w:trPr>
        <w:tc>
          <w:tcPr>
            <w:tcW w:w="8926" w:type="dxa"/>
            <w:hideMark/>
          </w:tcPr>
          <w:p w14:paraId="2D681028" w14:textId="65D2A6A4" w:rsidR="00A037E0" w:rsidRPr="00F7092D" w:rsidRDefault="00A037E0" w:rsidP="00A037E0">
            <w:pPr>
              <w:pStyle w:val="a3"/>
              <w:numPr>
                <w:ilvl w:val="0"/>
                <w:numId w:val="4"/>
              </w:numPr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5A2F2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F4EDD5E" wp14:editId="5E1C201D">
                      <wp:simplePos x="0" y="0"/>
                      <wp:positionH relativeFrom="column">
                        <wp:posOffset>2712720</wp:posOffset>
                      </wp:positionH>
                      <wp:positionV relativeFrom="paragraph">
                        <wp:posOffset>335280</wp:posOffset>
                      </wp:positionV>
                      <wp:extent cx="2878455" cy="2400300"/>
                      <wp:effectExtent l="0" t="0" r="0" b="0"/>
                      <wp:wrapSquare wrapText="bothSides"/>
                      <wp:docPr id="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8455" cy="2400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15"/>
                                    <w:tblOverlap w:val="never"/>
                                    <w:tblW w:w="4248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248"/>
                                  </w:tblGrid>
                                  <w:tr w:rsidR="00A037E0" w14:paraId="09B9AF1B" w14:textId="77777777" w:rsidTr="00F0307E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248" w:type="dxa"/>
                                      </w:tcPr>
                                      <w:p w14:paraId="184E2A4E" w14:textId="77777777" w:rsidR="00A037E0" w:rsidRDefault="00A037E0" w:rsidP="0049011C">
                                        <w:pPr>
                                          <w:rPr>
                                            <w:rFonts w:ascii="標楷體" w:eastAsia="標楷體" w:hAnsi="標楷體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hint="eastAsia"/>
                                            <w:szCs w:val="24"/>
                                          </w:rPr>
                                          <w:t>歷史意義</w:t>
                                        </w:r>
                                      </w:p>
                                    </w:tc>
                                  </w:tr>
                                  <w:tr w:rsidR="00A037E0" w14:paraId="384D97A1" w14:textId="77777777" w:rsidTr="00F0307E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248" w:type="dxa"/>
                                      </w:tcPr>
                                      <w:p w14:paraId="337F5E33" w14:textId="464B3340" w:rsidR="00A037E0" w:rsidRPr="0049011C" w:rsidRDefault="00A037E0" w:rsidP="000A379C">
                                        <w:pPr>
                                          <w:rPr>
                                            <w:rFonts w:ascii="標楷體" w:eastAsia="標楷體" w:hAnsi="標楷體"/>
                                            <w:szCs w:val="24"/>
                                          </w:rPr>
                                        </w:pPr>
                                        <w:r w:rsidRPr="0049011C">
                                          <w:rPr>
                                            <w:rFonts w:ascii="標楷體" w:eastAsia="標楷體" w:hAnsi="標楷體" w:hint="eastAsia"/>
                                            <w:szCs w:val="24"/>
                                          </w:rPr>
                                          <w:t>女權與婚姻問題，在文協發展開始</w:t>
                                        </w:r>
                                        <w:r w:rsidR="000A379C">
                                          <w:rPr>
                                            <w:rFonts w:ascii="標楷體" w:eastAsia="標楷體" w:hAnsi="標楷體" w:hint="eastAsia"/>
                                            <w:szCs w:val="24"/>
                                          </w:rPr>
                                          <w:t>已</w:t>
                                        </w:r>
                                        <w:r w:rsidRPr="0049011C">
                                          <w:rPr>
                                            <w:rFonts w:ascii="標楷體" w:eastAsia="標楷體" w:hAnsi="標楷體" w:hint="eastAsia"/>
                                            <w:szCs w:val="24"/>
                                          </w:rPr>
                                          <w:t>受到廣泛討論。</w:t>
                                        </w:r>
                                      </w:p>
                                    </w:tc>
                                  </w:tr>
                                  <w:tr w:rsidR="00A037E0" w:rsidRPr="0049011C" w14:paraId="78CA4CB5" w14:textId="77777777" w:rsidTr="00F0307E"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248" w:type="dxa"/>
                                      </w:tcPr>
                                      <w:p w14:paraId="48E79EF7" w14:textId="77777777" w:rsidR="00A037E0" w:rsidRPr="0049011C" w:rsidRDefault="00A037E0" w:rsidP="0049011C">
                                        <w:pPr>
                                          <w:rPr>
                                            <w:rFonts w:ascii="標楷體" w:eastAsia="標楷體" w:hAnsi="標楷體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49011C">
                                          <w:rPr>
                                            <w:rFonts w:ascii="標楷體" w:eastAsia="標楷體" w:hAnsi="標楷體" w:cs="Segoe UI"/>
                                            <w:color w:val="000000" w:themeColor="text1"/>
                                            <w:szCs w:val="24"/>
                                          </w:rPr>
                                          <w:t>反思殖民統治的開始，喚起民族意識，強調追求</w:t>
                                        </w:r>
                                        <w:r w:rsidRPr="0049011C">
                                          <w:rPr>
                                            <w:rFonts w:ascii="標楷體" w:eastAsia="標楷體" w:hAnsi="標楷體" w:cs="Segoe UI" w:hint="eastAsia"/>
                                            <w:color w:val="000000" w:themeColor="text1"/>
                                            <w:szCs w:val="24"/>
                                          </w:rPr>
                                          <w:t>民族</w:t>
                                        </w:r>
                                        <w:r w:rsidRPr="0049011C">
                                          <w:rPr>
                                            <w:rFonts w:ascii="標楷體" w:eastAsia="標楷體" w:hAnsi="標楷體" w:cs="Segoe UI"/>
                                            <w:color w:val="000000" w:themeColor="text1"/>
                                            <w:szCs w:val="24"/>
                                          </w:rPr>
                                          <w:t>自</w:t>
                                        </w:r>
                                        <w:r w:rsidRPr="0049011C">
                                          <w:rPr>
                                            <w:rFonts w:ascii="標楷體" w:eastAsia="標楷體" w:hAnsi="標楷體" w:cs="Segoe UI" w:hint="eastAsia"/>
                                            <w:color w:val="000000" w:themeColor="text1"/>
                                            <w:szCs w:val="24"/>
                                          </w:rPr>
                                          <w:t>決</w:t>
                                        </w:r>
                                        <w:r w:rsidRPr="0049011C">
                                          <w:rPr>
                                            <w:rFonts w:ascii="標楷體" w:eastAsia="標楷體" w:hAnsi="標楷體" w:cs="Segoe UI"/>
                                            <w:color w:val="000000" w:themeColor="text1"/>
                                            <w:szCs w:val="24"/>
                                          </w:rPr>
                                          <w:t>。</w:t>
                                        </w:r>
                                      </w:p>
                                    </w:tc>
                                  </w:tr>
                                  <w:tr w:rsidR="00A037E0" w:rsidRPr="0049011C" w14:paraId="5202DB2B" w14:textId="77777777" w:rsidTr="00F0307E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248" w:type="dxa"/>
                                      </w:tcPr>
                                      <w:p w14:paraId="03EDB9F0" w14:textId="77777777" w:rsidR="00A037E0" w:rsidRPr="0049011C" w:rsidRDefault="00A037E0" w:rsidP="0049011C">
                                        <w:pPr>
                                          <w:rPr>
                                            <w:rFonts w:ascii="標楷體" w:eastAsia="標楷體" w:hAnsi="標楷體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49011C">
                                          <w:rPr>
                                            <w:rFonts w:ascii="標楷體" w:eastAsia="標楷體" w:hAnsi="標楷體" w:cs="Segoe UI"/>
                                            <w:color w:val="000000" w:themeColor="text1"/>
                                            <w:szCs w:val="24"/>
                                          </w:rPr>
                                          <w:t>紀念1923年發生</w:t>
                                        </w:r>
                                        <w:proofErr w:type="gramStart"/>
                                        <w:r w:rsidRPr="0049011C">
                                          <w:rPr>
                                            <w:rFonts w:ascii="標楷體" w:eastAsia="標楷體" w:hAnsi="標楷體" w:cs="Segoe UI"/>
                                            <w:color w:val="000000" w:themeColor="text1"/>
                                            <w:szCs w:val="24"/>
                                          </w:rPr>
                                          <w:t>的治警事件</w:t>
                                        </w:r>
                                        <w:proofErr w:type="gramEnd"/>
                                        <w:r w:rsidRPr="0049011C">
                                          <w:rPr>
                                            <w:rFonts w:ascii="標楷體" w:eastAsia="標楷體" w:hAnsi="標楷體" w:cs="Segoe UI"/>
                                            <w:color w:val="000000" w:themeColor="text1"/>
                                            <w:szCs w:val="24"/>
                                          </w:rPr>
                                          <w:t>，強調言論自由與反抗壓迫的重要</w:t>
                                        </w:r>
                                      </w:p>
                                    </w:tc>
                                  </w:tr>
                                  <w:tr w:rsidR="00A037E0" w:rsidRPr="0049011C" w14:paraId="328BD9E9" w14:textId="77777777" w:rsidTr="00F0307E"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248" w:type="dxa"/>
                                      </w:tcPr>
                                      <w:p w14:paraId="529ED630" w14:textId="77777777" w:rsidR="00A037E0" w:rsidRPr="0049011C" w:rsidRDefault="00A037E0" w:rsidP="0049011C">
                                        <w:pPr>
                                          <w:rPr>
                                            <w:rFonts w:ascii="標楷體" w:eastAsia="標楷體" w:hAnsi="標楷體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49011C">
                                          <w:rPr>
                                            <w:rFonts w:ascii="標楷體" w:eastAsia="標楷體" w:hAnsi="標楷體" w:hint="eastAsia"/>
                                            <w:color w:val="000000" w:themeColor="text1"/>
                                            <w:szCs w:val="24"/>
                                          </w:rPr>
                                          <w:t>強調勞工權益與勞動階級的社會地位，推動工人運動與社會改革。</w:t>
                                        </w:r>
                                      </w:p>
                                    </w:tc>
                                  </w:tr>
                                  <w:tr w:rsidR="00A037E0" w:rsidRPr="0049011C" w14:paraId="6937D458" w14:textId="77777777" w:rsidTr="00F0307E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248" w:type="dxa"/>
                                      </w:tcPr>
                                      <w:p w14:paraId="3A339DC1" w14:textId="77777777" w:rsidR="00A037E0" w:rsidRPr="0049011C" w:rsidRDefault="00A037E0" w:rsidP="0049011C">
                                        <w:pPr>
                                          <w:rPr>
                                            <w:rFonts w:ascii="標楷體" w:eastAsia="標楷體" w:hAnsi="標楷體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49011C">
                                          <w:rPr>
                                            <w:rFonts w:ascii="標楷體" w:eastAsia="標楷體" w:hAnsi="標楷體" w:hint="eastAsia"/>
                                            <w:color w:val="000000" w:themeColor="text1"/>
                                            <w:szCs w:val="24"/>
                                          </w:rPr>
                                          <w:t>鼓勵青年參與社會運動，提升青年在社會改革與文化啟蒙中的角色。</w:t>
                                        </w:r>
                                      </w:p>
                                    </w:tc>
                                  </w:tr>
                                </w:tbl>
                                <w:p w14:paraId="5649F694" w14:textId="77777777" w:rsidR="00A037E0" w:rsidRPr="0049011C" w:rsidRDefault="00A037E0" w:rsidP="00A037E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4EDD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213.6pt;margin-top:26.4pt;width:226.65pt;height:18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" stroked="f">
                      <v:textbox>
                        <w:txbxContent>
                          <w:tbl>
                            <w:tblPr>
                              <w:tblStyle w:val="15"/>
                              <w:tblOverlap w:val="never"/>
                              <w:tblW w:w="42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248"/>
                            </w:tblGrid>
                            <w:tr w:rsidR="00A037E0" w14:paraId="09B9AF1B" w14:textId="77777777" w:rsidTr="00F0307E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248" w:type="dxa"/>
                                </w:tcPr>
                                <w:p w14:paraId="184E2A4E" w14:textId="77777777" w:rsidR="00A037E0" w:rsidRDefault="00A037E0" w:rsidP="0049011C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歷史意義</w:t>
                                  </w:r>
                                </w:p>
                              </w:tc>
                            </w:tr>
                            <w:tr w:rsidR="00A037E0" w14:paraId="384D97A1" w14:textId="77777777" w:rsidTr="00F0307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248" w:type="dxa"/>
                                </w:tcPr>
                                <w:p w14:paraId="337F5E33" w14:textId="464B3340" w:rsidR="00A037E0" w:rsidRPr="0049011C" w:rsidRDefault="00A037E0" w:rsidP="000A379C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49011C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女權與婚姻問題，在文協發展開始</w:t>
                                  </w:r>
                                  <w:r w:rsidR="000A379C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已</w:t>
                                  </w:r>
                                  <w:r w:rsidRPr="0049011C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受到廣泛討論。</w:t>
                                  </w:r>
                                </w:p>
                              </w:tc>
                            </w:tr>
                            <w:tr w:rsidR="00A037E0" w:rsidRPr="0049011C" w14:paraId="78CA4CB5" w14:textId="77777777" w:rsidTr="00F0307E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248" w:type="dxa"/>
                                </w:tcPr>
                                <w:p w14:paraId="48E79EF7" w14:textId="77777777" w:rsidR="00A037E0" w:rsidRPr="0049011C" w:rsidRDefault="00A037E0" w:rsidP="0049011C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49011C">
                                    <w:rPr>
                                      <w:rFonts w:ascii="標楷體" w:eastAsia="標楷體" w:hAnsi="標楷體" w:cs="Segoe UI"/>
                                      <w:color w:val="000000" w:themeColor="text1"/>
                                      <w:szCs w:val="24"/>
                                    </w:rPr>
                                    <w:t>反思殖民統治的開始，喚起民族意識，強調追求</w:t>
                                  </w:r>
                                  <w:r w:rsidRPr="0049011C">
                                    <w:rPr>
                                      <w:rFonts w:ascii="標楷體" w:eastAsia="標楷體" w:hAnsi="標楷體" w:cs="Segoe UI" w:hint="eastAsia"/>
                                      <w:color w:val="000000" w:themeColor="text1"/>
                                      <w:szCs w:val="24"/>
                                    </w:rPr>
                                    <w:t>民族</w:t>
                                  </w:r>
                                  <w:r w:rsidRPr="0049011C">
                                    <w:rPr>
                                      <w:rFonts w:ascii="標楷體" w:eastAsia="標楷體" w:hAnsi="標楷體" w:cs="Segoe UI"/>
                                      <w:color w:val="000000" w:themeColor="text1"/>
                                      <w:szCs w:val="24"/>
                                    </w:rPr>
                                    <w:t>自</w:t>
                                  </w:r>
                                  <w:r w:rsidRPr="0049011C">
                                    <w:rPr>
                                      <w:rFonts w:ascii="標楷體" w:eastAsia="標楷體" w:hAnsi="標楷體" w:cs="Segoe UI" w:hint="eastAsia"/>
                                      <w:color w:val="000000" w:themeColor="text1"/>
                                      <w:szCs w:val="24"/>
                                    </w:rPr>
                                    <w:t>決</w:t>
                                  </w:r>
                                  <w:r w:rsidRPr="0049011C">
                                    <w:rPr>
                                      <w:rFonts w:ascii="標楷體" w:eastAsia="標楷體" w:hAnsi="標楷體" w:cs="Segoe UI"/>
                                      <w:color w:val="000000" w:themeColor="text1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 w:rsidR="00A037E0" w:rsidRPr="0049011C" w14:paraId="5202DB2B" w14:textId="77777777" w:rsidTr="00F0307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248" w:type="dxa"/>
                                </w:tcPr>
                                <w:p w14:paraId="03EDB9F0" w14:textId="77777777" w:rsidR="00A037E0" w:rsidRPr="0049011C" w:rsidRDefault="00A037E0" w:rsidP="0049011C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49011C">
                                    <w:rPr>
                                      <w:rFonts w:ascii="標楷體" w:eastAsia="標楷體" w:hAnsi="標楷體" w:cs="Segoe UI"/>
                                      <w:color w:val="000000" w:themeColor="text1"/>
                                      <w:szCs w:val="24"/>
                                    </w:rPr>
                                    <w:t>紀念1923年發生</w:t>
                                  </w:r>
                                  <w:proofErr w:type="gramStart"/>
                                  <w:r w:rsidRPr="0049011C">
                                    <w:rPr>
                                      <w:rFonts w:ascii="標楷體" w:eastAsia="標楷體" w:hAnsi="標楷體" w:cs="Segoe UI"/>
                                      <w:color w:val="000000" w:themeColor="text1"/>
                                      <w:szCs w:val="24"/>
                                    </w:rPr>
                                    <w:t>的治警事件</w:t>
                                  </w:r>
                                  <w:proofErr w:type="gramEnd"/>
                                  <w:r w:rsidRPr="0049011C">
                                    <w:rPr>
                                      <w:rFonts w:ascii="標楷體" w:eastAsia="標楷體" w:hAnsi="標楷體" w:cs="Segoe UI"/>
                                      <w:color w:val="000000" w:themeColor="text1"/>
                                      <w:szCs w:val="24"/>
                                    </w:rPr>
                                    <w:t>，強調言論自由與反抗壓迫的重要</w:t>
                                  </w:r>
                                </w:p>
                              </w:tc>
                            </w:tr>
                            <w:tr w:rsidR="00A037E0" w:rsidRPr="0049011C" w14:paraId="328BD9E9" w14:textId="77777777" w:rsidTr="00F0307E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248" w:type="dxa"/>
                                </w:tcPr>
                                <w:p w14:paraId="529ED630" w14:textId="77777777" w:rsidR="00A037E0" w:rsidRPr="0049011C" w:rsidRDefault="00A037E0" w:rsidP="0049011C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49011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Cs w:val="24"/>
                                    </w:rPr>
                                    <w:t>強調勞工權益與勞動階級的社會地位，推動工人運動與社會改革。</w:t>
                                  </w:r>
                                </w:p>
                              </w:tc>
                            </w:tr>
                            <w:tr w:rsidR="00A037E0" w:rsidRPr="0049011C" w14:paraId="6937D458" w14:textId="77777777" w:rsidTr="00F0307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248" w:type="dxa"/>
                                </w:tcPr>
                                <w:p w14:paraId="3A339DC1" w14:textId="77777777" w:rsidR="00A037E0" w:rsidRPr="0049011C" w:rsidRDefault="00A037E0" w:rsidP="0049011C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49011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Cs w:val="24"/>
                                    </w:rPr>
                                    <w:t>鼓勵青年參與社會運動，提升青年在社會改革與文化啟蒙中的角色。</w:t>
                                  </w:r>
                                </w:p>
                              </w:tc>
                            </w:tr>
                          </w:tbl>
                          <w:p w14:paraId="5649F694" w14:textId="77777777" w:rsidR="00A037E0" w:rsidRPr="0049011C" w:rsidRDefault="00A037E0" w:rsidP="00A037E0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A2F2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閱讀「自己的紀念日」網頁後，請填上紀念日的正確日期，並將其歷史意義連到正確紀念日。</w:t>
            </w:r>
          </w:p>
          <w:tbl>
            <w:tblPr>
              <w:tblStyle w:val="15"/>
              <w:tblpPr w:leftFromText="180" w:rightFromText="180" w:vertAnchor="text" w:horzAnchor="margin" w:tblpY="14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1701"/>
            </w:tblGrid>
            <w:tr w:rsidR="00A037E0" w14:paraId="0DE32E30" w14:textId="77777777" w:rsidTr="00A037E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71" w:type="dxa"/>
                  <w:vAlign w:val="center"/>
                </w:tcPr>
                <w:p w14:paraId="0C408E86" w14:textId="07AD1975" w:rsidR="00A037E0" w:rsidRPr="005E7471" w:rsidRDefault="00A037E0" w:rsidP="00A037E0">
                  <w:pPr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日期</w:t>
                  </w:r>
                </w:p>
              </w:tc>
              <w:tc>
                <w:tcPr>
                  <w:tcW w:w="1701" w:type="dxa"/>
                  <w:vAlign w:val="center"/>
                </w:tcPr>
                <w:p w14:paraId="23A862CE" w14:textId="77777777" w:rsidR="00A037E0" w:rsidRDefault="00A037E0" w:rsidP="00A037E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紀念日名稱</w:t>
                  </w:r>
                </w:p>
              </w:tc>
            </w:tr>
            <w:tr w:rsidR="00A037E0" w14:paraId="2E9F6E3C" w14:textId="77777777" w:rsidTr="00A037E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2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71" w:type="dxa"/>
                  <w:vAlign w:val="center"/>
                </w:tcPr>
                <w:p w14:paraId="5F6FA780" w14:textId="7EDF2365" w:rsidR="00A037E0" w:rsidRPr="0049011C" w:rsidRDefault="00A037E0" w:rsidP="00A037E0">
                  <w:pPr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49011C">
                    <w:rPr>
                      <w:rFonts w:ascii="標楷體" w:eastAsia="標楷體" w:hAnsi="標楷體" w:hint="eastAsia"/>
                      <w:szCs w:val="24"/>
                    </w:rPr>
                    <w:t>3月8日</w:t>
                  </w:r>
                </w:p>
              </w:tc>
              <w:tc>
                <w:tcPr>
                  <w:tcW w:w="1701" w:type="dxa"/>
                  <w:vAlign w:val="center"/>
                </w:tcPr>
                <w:p w14:paraId="5979BEF4" w14:textId="14AAB879" w:rsidR="00A037E0" w:rsidRPr="0049011C" w:rsidRDefault="00A037E0" w:rsidP="00A037E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76531F2B" wp14:editId="153BA837">
                            <wp:simplePos x="0" y="0"/>
                            <wp:positionH relativeFrom="column">
                              <wp:posOffset>1011112</wp:posOffset>
                            </wp:positionH>
                            <wp:positionV relativeFrom="paragraph">
                              <wp:posOffset>65198</wp:posOffset>
                            </wp:positionV>
                            <wp:extent cx="914400" cy="89314"/>
                            <wp:effectExtent l="0" t="0" r="19050" b="25400"/>
                            <wp:wrapNone/>
                            <wp:docPr id="3" name="直線接點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914400" cy="89314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35CAC8DC" id="直線接點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6pt,5.15pt" to="151.6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" strokecolor="black [3200]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Pr="0049011C">
                    <w:rPr>
                      <w:rFonts w:ascii="標楷體" w:eastAsia="標楷體" w:hAnsi="標楷體" w:hint="eastAsia"/>
                      <w:szCs w:val="24"/>
                    </w:rPr>
                    <w:t>國際婦女節</w:t>
                  </w:r>
                </w:p>
              </w:tc>
            </w:tr>
            <w:tr w:rsidR="007D5B53" w14:paraId="659A1FEB" w14:textId="77777777" w:rsidTr="007D5B53">
              <w:trPr>
                <w:trHeight w:val="55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71" w:type="dxa"/>
                  <w:vAlign w:val="center"/>
                </w:tcPr>
                <w:p w14:paraId="3554B43C" w14:textId="32A5E45E" w:rsidR="007D5B53" w:rsidRPr="0049011C" w:rsidRDefault="007D5B53" w:rsidP="007D5B53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7919A5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5月1日</w:t>
                  </w:r>
                </w:p>
              </w:tc>
              <w:tc>
                <w:tcPr>
                  <w:tcW w:w="1701" w:type="dxa"/>
                  <w:vAlign w:val="center"/>
                </w:tcPr>
                <w:p w14:paraId="0D9343BB" w14:textId="77777777" w:rsidR="007D5B53" w:rsidRPr="0049011C" w:rsidRDefault="007D5B53" w:rsidP="007D5B5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49011C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勞動節</w:t>
                  </w:r>
                </w:p>
              </w:tc>
            </w:tr>
            <w:tr w:rsidR="007D5B53" w14:paraId="4C416FA0" w14:textId="77777777" w:rsidTr="007D5B5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71" w:type="dxa"/>
                  <w:vAlign w:val="center"/>
                </w:tcPr>
                <w:p w14:paraId="64C7630B" w14:textId="2136A81E" w:rsidR="007D5B53" w:rsidRPr="0049011C" w:rsidRDefault="007D5B53" w:rsidP="007D5B53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7919A5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6月1</w:t>
                  </w:r>
                  <w:r w:rsidRPr="007919A5">
                    <w:rPr>
                      <w:rFonts w:ascii="標楷體" w:eastAsia="標楷體" w:hAnsi="標楷體"/>
                      <w:color w:val="FF0000"/>
                      <w:szCs w:val="24"/>
                    </w:rPr>
                    <w:t>7</w:t>
                  </w:r>
                  <w:r w:rsidRPr="007919A5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日</w:t>
                  </w:r>
                </w:p>
              </w:tc>
              <w:tc>
                <w:tcPr>
                  <w:tcW w:w="1701" w:type="dxa"/>
                  <w:vAlign w:val="center"/>
                </w:tcPr>
                <w:p w14:paraId="7808DB83" w14:textId="416619FD" w:rsidR="007D5B53" w:rsidRDefault="007D5B53" w:rsidP="007D5B5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49011C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始政「恥」</w:t>
                  </w:r>
                </w:p>
                <w:p w14:paraId="502F93AF" w14:textId="0AA85256" w:rsidR="007D5B53" w:rsidRPr="0049011C" w:rsidRDefault="007D5B53" w:rsidP="007D5B5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49011C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紀念日</w:t>
                  </w:r>
                </w:p>
              </w:tc>
            </w:tr>
            <w:tr w:rsidR="007D5B53" w14:paraId="7D885278" w14:textId="77777777" w:rsidTr="007D5B53">
              <w:trPr>
                <w:trHeight w:val="49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71" w:type="dxa"/>
                  <w:vAlign w:val="center"/>
                </w:tcPr>
                <w:p w14:paraId="056418CE" w14:textId="48DC42B1" w:rsidR="007D5B53" w:rsidRPr="0049011C" w:rsidRDefault="007D5B53" w:rsidP="007D5B53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7919A5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9月1日</w:t>
                  </w:r>
                </w:p>
              </w:tc>
              <w:tc>
                <w:tcPr>
                  <w:tcW w:w="1701" w:type="dxa"/>
                  <w:vAlign w:val="center"/>
                </w:tcPr>
                <w:p w14:paraId="6C185BD8" w14:textId="35FE0230" w:rsidR="007D5B53" w:rsidRPr="0049011C" w:rsidRDefault="007D5B53" w:rsidP="007D5B5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49011C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國際青年日</w:t>
                  </w:r>
                </w:p>
              </w:tc>
            </w:tr>
            <w:tr w:rsidR="00A037E0" w14:paraId="43649770" w14:textId="77777777" w:rsidTr="007D5B5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6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71" w:type="dxa"/>
                  <w:vAlign w:val="center"/>
                </w:tcPr>
                <w:p w14:paraId="348DF303" w14:textId="5B4C25FB" w:rsidR="00A037E0" w:rsidRPr="0049011C" w:rsidRDefault="007D5B53" w:rsidP="007D5B53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7919A5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1</w:t>
                  </w:r>
                  <w:r w:rsidRPr="007919A5">
                    <w:rPr>
                      <w:rFonts w:ascii="標楷體" w:eastAsia="標楷體" w:hAnsi="標楷體"/>
                      <w:color w:val="FF0000"/>
                      <w:szCs w:val="24"/>
                    </w:rPr>
                    <w:t>2</w:t>
                  </w:r>
                  <w:r w:rsidRPr="007919A5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月1</w:t>
                  </w:r>
                  <w:r w:rsidRPr="007919A5">
                    <w:rPr>
                      <w:rFonts w:ascii="標楷體" w:eastAsia="標楷體" w:hAnsi="標楷體"/>
                      <w:color w:val="FF0000"/>
                      <w:szCs w:val="24"/>
                    </w:rPr>
                    <w:t>6</w:t>
                  </w:r>
                  <w:r w:rsidRPr="007919A5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日</w:t>
                  </w:r>
                </w:p>
              </w:tc>
              <w:tc>
                <w:tcPr>
                  <w:tcW w:w="1701" w:type="dxa"/>
                  <w:vAlign w:val="center"/>
                </w:tcPr>
                <w:p w14:paraId="44B0882A" w14:textId="3B507E00" w:rsidR="00A037E0" w:rsidRPr="0049011C" w:rsidRDefault="00A037E0" w:rsidP="00A037E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proofErr w:type="gramStart"/>
                  <w:r w:rsidRPr="0049011C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治警紀念日</w:t>
                  </w:r>
                  <w:proofErr w:type="gramEnd"/>
                </w:p>
              </w:tc>
            </w:tr>
          </w:tbl>
          <w:p w14:paraId="051277E9" w14:textId="77777777" w:rsidR="00A037E0" w:rsidRPr="005A2F25" w:rsidRDefault="00A037E0" w:rsidP="0071054A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  <w:p w14:paraId="308EDF6A" w14:textId="77777777" w:rsidR="00A037E0" w:rsidRPr="00CE4861" w:rsidRDefault="00A037E0" w:rsidP="0071054A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  <w:p w14:paraId="741DC111" w14:textId="7329D1C3" w:rsidR="00A037E0" w:rsidRPr="005A2F25" w:rsidRDefault="00A037E0" w:rsidP="0071054A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  <w:p w14:paraId="3484A808" w14:textId="26612CA3" w:rsidR="00A037E0" w:rsidRDefault="00A037E0" w:rsidP="0071054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392FCD0" wp14:editId="1F0F6673">
                      <wp:simplePos x="0" y="0"/>
                      <wp:positionH relativeFrom="column">
                        <wp:posOffset>1893570</wp:posOffset>
                      </wp:positionH>
                      <wp:positionV relativeFrom="paragraph">
                        <wp:posOffset>185420</wp:posOffset>
                      </wp:positionV>
                      <wp:extent cx="904875" cy="768350"/>
                      <wp:effectExtent l="19050" t="19050" r="28575" b="31750"/>
                      <wp:wrapNone/>
                      <wp:docPr id="1" name="直線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4875" cy="7683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D421F0" id="直線接點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1pt,14.6pt" to="220.35pt,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" strokecolor="red" strokeweight="3pt">
                      <v:stroke joinstyle="miter"/>
                    </v:line>
                  </w:pict>
                </mc:Fallback>
              </mc:AlternateContent>
            </w:r>
          </w:p>
          <w:p w14:paraId="602F0250" w14:textId="1598CEE8" w:rsidR="00A037E0" w:rsidRPr="006B5A6A" w:rsidRDefault="007D5B53" w:rsidP="0071054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EB0A01C" wp14:editId="17485CFE">
                      <wp:simplePos x="0" y="0"/>
                      <wp:positionH relativeFrom="column">
                        <wp:posOffset>1884045</wp:posOffset>
                      </wp:positionH>
                      <wp:positionV relativeFrom="paragraph">
                        <wp:posOffset>12700</wp:posOffset>
                      </wp:positionV>
                      <wp:extent cx="904875" cy="390525"/>
                      <wp:effectExtent l="19050" t="19050" r="28575" b="28575"/>
                      <wp:wrapNone/>
                      <wp:docPr id="5" name="直線接點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04875" cy="3905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28ADB2" id="直線接點 5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35pt,1pt" to="219.6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" strokecolor="red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43C13D1" wp14:editId="001E4E57">
                      <wp:simplePos x="0" y="0"/>
                      <wp:positionH relativeFrom="column">
                        <wp:posOffset>1864995</wp:posOffset>
                      </wp:positionH>
                      <wp:positionV relativeFrom="paragraph">
                        <wp:posOffset>403226</wp:posOffset>
                      </wp:positionV>
                      <wp:extent cx="923925" cy="704850"/>
                      <wp:effectExtent l="19050" t="19050" r="28575" b="19050"/>
                      <wp:wrapNone/>
                      <wp:docPr id="4" name="直線接點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23925" cy="7048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DC0D60" id="直線接點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85pt,31.75pt" to="219.6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" strokecolor="red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4806FFE" wp14:editId="22E28C75">
                      <wp:simplePos x="0" y="0"/>
                      <wp:positionH relativeFrom="column">
                        <wp:posOffset>1864995</wp:posOffset>
                      </wp:positionH>
                      <wp:positionV relativeFrom="paragraph">
                        <wp:posOffset>765175</wp:posOffset>
                      </wp:positionV>
                      <wp:extent cx="962025" cy="428625"/>
                      <wp:effectExtent l="19050" t="19050" r="28575" b="28575"/>
                      <wp:wrapNone/>
                      <wp:docPr id="2" name="直線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2025" cy="4286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CA0463" id="直線接點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85pt,60.25pt" to="222.6pt,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" strokecolor="red" strokeweight="3pt">
                      <v:stroke joinstyle="miter"/>
                    </v:line>
                  </w:pict>
                </mc:Fallback>
              </mc:AlternateContent>
            </w:r>
          </w:p>
        </w:tc>
      </w:tr>
      <w:tr w:rsidR="00A037E0" w:rsidRPr="005A2F25" w14:paraId="605D1DD8" w14:textId="77777777" w:rsidTr="0071054A">
        <w:trPr>
          <w:trHeight w:val="1989"/>
        </w:trPr>
        <w:tc>
          <w:tcPr>
            <w:tcW w:w="8926" w:type="dxa"/>
          </w:tcPr>
          <w:p w14:paraId="5AF418BC" w14:textId="0E8EC143" w:rsidR="00A037E0" w:rsidRPr="0053697F" w:rsidRDefault="00A037E0" w:rsidP="00A037E0">
            <w:pPr>
              <w:pStyle w:val="a3"/>
              <w:numPr>
                <w:ilvl w:val="0"/>
                <w:numId w:val="4"/>
              </w:numPr>
              <w:rPr>
                <w:rFonts w:ascii="標楷體" w:eastAsia="標楷體" w:hAnsi="標楷體"/>
                <w:sz w:val="24"/>
                <w:szCs w:val="24"/>
              </w:rPr>
            </w:pPr>
            <w:r w:rsidRPr="0053697F">
              <w:rPr>
                <w:rFonts w:ascii="標楷體" w:eastAsia="標楷體" w:hAnsi="標楷體" w:hint="eastAsia"/>
                <w:sz w:val="24"/>
                <w:szCs w:val="24"/>
              </w:rPr>
              <w:t>在上述文協推動的紀念日中，有哪一個紀念日是你覺得最特別</w:t>
            </w:r>
            <w:proofErr w:type="gramStart"/>
            <w:r w:rsidRPr="0053697F">
              <w:rPr>
                <w:rFonts w:ascii="標楷體" w:eastAsia="標楷體" w:hAnsi="標楷體" w:hint="eastAsia"/>
                <w:sz w:val="24"/>
                <w:szCs w:val="24"/>
              </w:rPr>
              <w:t>──</w:t>
            </w:r>
            <w:proofErr w:type="gramEnd"/>
            <w:r w:rsidRPr="0053697F">
              <w:rPr>
                <w:rFonts w:ascii="標楷體" w:eastAsia="標楷體" w:hAnsi="標楷體" w:hint="eastAsia"/>
                <w:sz w:val="24"/>
                <w:szCs w:val="24"/>
              </w:rPr>
              <w:t>也就是你本來不知道或沒注意過的、但會讓你覺得這個紀念日也很適合現代人加以紀念？請在下表中說說你的想法。</w:t>
            </w:r>
          </w:p>
          <w:tbl>
            <w:tblPr>
              <w:tblStyle w:val="af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34"/>
              <w:gridCol w:w="4536"/>
            </w:tblGrid>
            <w:tr w:rsidR="00A037E0" w14:paraId="02BC22D9" w14:textId="77777777" w:rsidTr="00AB5239">
              <w:trPr>
                <w:trHeight w:val="421"/>
              </w:trPr>
              <w:tc>
                <w:tcPr>
                  <w:tcW w:w="4134" w:type="dxa"/>
                  <w:vAlign w:val="center"/>
                </w:tcPr>
                <w:p w14:paraId="6165C973" w14:textId="13EE1ED8" w:rsidR="00A037E0" w:rsidRDefault="00A037E0" w:rsidP="007D5B53">
                  <w:pPr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5A2F25">
                    <w:rPr>
                      <w:rFonts w:ascii="標楷體" w:eastAsia="標楷體" w:hAnsi="標楷體" w:hint="eastAsia"/>
                      <w:szCs w:val="24"/>
                    </w:rPr>
                    <w:t>我覺得文協推動最特別的紀念日是：</w:t>
                  </w:r>
                </w:p>
              </w:tc>
              <w:tc>
                <w:tcPr>
                  <w:tcW w:w="4536" w:type="dxa"/>
                  <w:vAlign w:val="center"/>
                </w:tcPr>
                <w:p w14:paraId="18EE22DC" w14:textId="27245864" w:rsidR="00A037E0" w:rsidRPr="00AB5239" w:rsidRDefault="00AB5239" w:rsidP="00AB5239">
                  <w:pPr>
                    <w:jc w:val="center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AB523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(自由選擇)</w:t>
                  </w:r>
                </w:p>
              </w:tc>
            </w:tr>
            <w:tr w:rsidR="00A037E0" w14:paraId="134A3D47" w14:textId="77777777" w:rsidTr="00AB5239">
              <w:trPr>
                <w:trHeight w:val="1135"/>
              </w:trPr>
              <w:tc>
                <w:tcPr>
                  <w:tcW w:w="4134" w:type="dxa"/>
                  <w:vAlign w:val="center"/>
                </w:tcPr>
                <w:p w14:paraId="069198E8" w14:textId="52F93F82" w:rsidR="00A037E0" w:rsidRDefault="00A037E0" w:rsidP="007D5B53">
                  <w:pPr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5A2F25">
                    <w:rPr>
                      <w:rFonts w:ascii="標楷體" w:eastAsia="標楷體" w:hAnsi="標楷體" w:hint="eastAsia"/>
                      <w:szCs w:val="24"/>
                    </w:rPr>
                    <w:t>我覺得特別的理由：</w:t>
                  </w:r>
                </w:p>
              </w:tc>
              <w:tc>
                <w:tcPr>
                  <w:tcW w:w="4536" w:type="dxa"/>
                  <w:vAlign w:val="center"/>
                </w:tcPr>
                <w:p w14:paraId="1AA3A6FF" w14:textId="425B5CEA" w:rsidR="00A037E0" w:rsidRPr="00AB5239" w:rsidRDefault="00AB5239" w:rsidP="00AB5239">
                  <w:pPr>
                    <w:jc w:val="center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AB523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(根據選擇的紀念日自由發揮)</w:t>
                  </w:r>
                </w:p>
              </w:tc>
            </w:tr>
          </w:tbl>
          <w:p w14:paraId="221D7D50" w14:textId="77777777" w:rsidR="00A037E0" w:rsidRPr="005A2F25" w:rsidRDefault="00A037E0" w:rsidP="0071054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6662CA8E" w14:textId="77777777" w:rsidR="00AB5239" w:rsidRDefault="00AB5239" w:rsidP="003B36E3">
      <w:pPr>
        <w:pStyle w:val="a3"/>
        <w:widowControl/>
        <w:suppressAutoHyphens w:val="0"/>
        <w:autoSpaceDN/>
        <w:ind w:left="0"/>
        <w:jc w:val="both"/>
        <w:textAlignment w:val="auto"/>
        <w:outlineLvl w:val="2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14:paraId="11043E54" w14:textId="77777777" w:rsidR="00F83FD5" w:rsidRDefault="00AB5239" w:rsidP="00AB5239">
      <w:pPr>
        <w:pStyle w:val="a3"/>
        <w:numPr>
          <w:ilvl w:val="0"/>
          <w:numId w:val="4"/>
        </w:numPr>
        <w:rPr>
          <w:rFonts w:ascii="標楷體" w:eastAsia="標楷體" w:hAnsi="標楷體"/>
          <w:szCs w:val="24"/>
        </w:rPr>
      </w:pPr>
      <w:r w:rsidRPr="000E72BE">
        <w:rPr>
          <w:rFonts w:ascii="標楷體" w:eastAsia="標楷體" w:hAnsi="標楷體" w:hint="eastAsia"/>
          <w:szCs w:val="24"/>
        </w:rPr>
        <w:lastRenderedPageBreak/>
        <w:t>國家紀念日可以是「政治性」的，比如：為了紀念湯德章律師，</w:t>
      </w:r>
      <w:proofErr w:type="gramStart"/>
      <w:r w:rsidRPr="000E72BE">
        <w:rPr>
          <w:rFonts w:ascii="標楷體" w:eastAsia="標楷體" w:hAnsi="標楷體" w:hint="eastAsia"/>
          <w:szCs w:val="24"/>
        </w:rPr>
        <w:t>臺</w:t>
      </w:r>
      <w:proofErr w:type="gramEnd"/>
      <w:r w:rsidRPr="000E72BE">
        <w:rPr>
          <w:rFonts w:ascii="標楷體" w:eastAsia="標楷體" w:hAnsi="標楷體" w:hint="eastAsia"/>
          <w:szCs w:val="24"/>
        </w:rPr>
        <w:t>南市政府</w:t>
      </w:r>
    </w:p>
    <w:p w14:paraId="18C7D9DD" w14:textId="6AD7D4C9" w:rsidR="00AB5239" w:rsidRDefault="00AB5239" w:rsidP="00AB5239">
      <w:pPr>
        <w:pStyle w:val="a3"/>
        <w:numPr>
          <w:ilvl w:val="0"/>
          <w:numId w:val="4"/>
        </w:numPr>
        <w:rPr>
          <w:rFonts w:ascii="標楷體" w:eastAsia="標楷體" w:hAnsi="標楷體"/>
          <w:szCs w:val="24"/>
        </w:rPr>
      </w:pPr>
      <w:r w:rsidRPr="000E72BE">
        <w:rPr>
          <w:rFonts w:ascii="標楷體" w:eastAsia="標楷體" w:hAnsi="標楷體" w:hint="eastAsia"/>
          <w:szCs w:val="24"/>
        </w:rPr>
        <w:t>訂定3月13日為「正義與勇氣紀念日」；也可以有很多不同面向的紀念日，比如：日本就有「山之日」、「海之日」…如果你有機會可以制定紀念日，你會想訂定哪一種紀念日呢？請在下表中回答，並說明你的理由：</w:t>
      </w:r>
    </w:p>
    <w:tbl>
      <w:tblPr>
        <w:tblStyle w:val="af5"/>
        <w:tblW w:w="8228" w:type="dxa"/>
        <w:tblLayout w:type="fixed"/>
        <w:tblLook w:val="04A0" w:firstRow="1" w:lastRow="0" w:firstColumn="1" w:lastColumn="0" w:noHBand="0" w:noVBand="1"/>
      </w:tblPr>
      <w:tblGrid>
        <w:gridCol w:w="3578"/>
        <w:gridCol w:w="4650"/>
      </w:tblGrid>
      <w:tr w:rsidR="00AB5239" w14:paraId="3AE9DF36" w14:textId="77777777" w:rsidTr="00AB5239">
        <w:trPr>
          <w:trHeight w:val="419"/>
        </w:trPr>
        <w:tc>
          <w:tcPr>
            <w:tcW w:w="3578" w:type="dxa"/>
            <w:vAlign w:val="center"/>
          </w:tcPr>
          <w:p w14:paraId="45FDA27D" w14:textId="77777777" w:rsidR="00AB5239" w:rsidRDefault="00AB5239" w:rsidP="007105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E72BE">
              <w:rPr>
                <w:rFonts w:ascii="標楷體" w:eastAsia="標楷體" w:hAnsi="標楷體" w:hint="eastAsia"/>
                <w:szCs w:val="24"/>
              </w:rPr>
              <w:t>我想制訂的紀念日名稱是：</w:t>
            </w:r>
            <w:r w:rsidRPr="000E72BE">
              <w:rPr>
                <w:rFonts w:ascii="標楷體" w:eastAsia="標楷體" w:hAnsi="標楷體" w:hint="eastAsia"/>
                <w:szCs w:val="24"/>
              </w:rPr>
              <w:tab/>
            </w:r>
          </w:p>
        </w:tc>
        <w:tc>
          <w:tcPr>
            <w:tcW w:w="4649" w:type="dxa"/>
            <w:vAlign w:val="center"/>
          </w:tcPr>
          <w:p w14:paraId="2E4F7FE2" w14:textId="50EA4CA5" w:rsidR="00AB5239" w:rsidRDefault="00AB5239" w:rsidP="007105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B5239">
              <w:rPr>
                <w:rFonts w:ascii="標楷體" w:eastAsia="標楷體" w:hAnsi="標楷體" w:hint="eastAsia"/>
                <w:color w:val="FF0000"/>
                <w:szCs w:val="24"/>
              </w:rPr>
              <w:t>(自由發揮)</w:t>
            </w:r>
          </w:p>
        </w:tc>
      </w:tr>
      <w:tr w:rsidR="00AB5239" w14:paraId="2C6BA5DE" w14:textId="77777777" w:rsidTr="00AB5239">
        <w:trPr>
          <w:trHeight w:val="410"/>
        </w:trPr>
        <w:tc>
          <w:tcPr>
            <w:tcW w:w="3578" w:type="dxa"/>
            <w:vAlign w:val="center"/>
          </w:tcPr>
          <w:p w14:paraId="3924F9DA" w14:textId="77777777" w:rsidR="00AB5239" w:rsidRDefault="00AB5239" w:rsidP="007105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E72BE">
              <w:rPr>
                <w:rFonts w:ascii="標楷體" w:eastAsia="標楷體" w:hAnsi="標楷體" w:hint="eastAsia"/>
                <w:szCs w:val="24"/>
              </w:rPr>
              <w:t>該紀念日的日期：</w:t>
            </w:r>
            <w:r w:rsidRPr="000E72BE">
              <w:rPr>
                <w:rFonts w:ascii="標楷體" w:eastAsia="標楷體" w:hAnsi="標楷體" w:hint="eastAsia"/>
                <w:szCs w:val="24"/>
              </w:rPr>
              <w:tab/>
              <w:t xml:space="preserve">                    </w:t>
            </w:r>
          </w:p>
        </w:tc>
        <w:tc>
          <w:tcPr>
            <w:tcW w:w="4649" w:type="dxa"/>
            <w:vAlign w:val="center"/>
          </w:tcPr>
          <w:p w14:paraId="5A91F4DD" w14:textId="77777777" w:rsidR="00AB5239" w:rsidRDefault="00AB5239" w:rsidP="007105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E72BE">
              <w:rPr>
                <w:rFonts w:ascii="標楷體" w:eastAsia="標楷體" w:hAnsi="標楷體" w:hint="eastAsia"/>
                <w:szCs w:val="24"/>
              </w:rPr>
              <w:t xml:space="preserve">         月                 日</w:t>
            </w:r>
          </w:p>
        </w:tc>
      </w:tr>
      <w:tr w:rsidR="00AB5239" w14:paraId="0550F879" w14:textId="77777777" w:rsidTr="00AB5239">
        <w:trPr>
          <w:trHeight w:val="11023"/>
        </w:trPr>
        <w:tc>
          <w:tcPr>
            <w:tcW w:w="8228" w:type="dxa"/>
            <w:gridSpan w:val="2"/>
          </w:tcPr>
          <w:p w14:paraId="38C6F87C" w14:textId="77777777" w:rsidR="00AB5239" w:rsidRDefault="00AB5239" w:rsidP="0071054A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為什麼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要訂這一天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呢？</w:t>
            </w:r>
            <w:r w:rsidRPr="000E72BE">
              <w:rPr>
                <w:rFonts w:ascii="標楷體" w:eastAsia="標楷體" w:hAnsi="標楷體" w:hint="eastAsia"/>
                <w:szCs w:val="24"/>
              </w:rPr>
              <w:t>我覺得</w:t>
            </w:r>
            <w:r>
              <w:rPr>
                <w:rFonts w:ascii="標楷體" w:eastAsia="標楷體" w:hAnsi="標楷體" w:hint="eastAsia"/>
                <w:szCs w:val="24"/>
              </w:rPr>
              <w:t>這個紀念日</w:t>
            </w:r>
            <w:r w:rsidRPr="000E72BE">
              <w:rPr>
                <w:rFonts w:ascii="標楷體" w:eastAsia="標楷體" w:hAnsi="標楷體" w:hint="eastAsia"/>
                <w:szCs w:val="24"/>
              </w:rPr>
              <w:t>特別的理由：</w:t>
            </w:r>
          </w:p>
          <w:p w14:paraId="443787C9" w14:textId="77777777" w:rsidR="00AB5239" w:rsidRDefault="00AB5239" w:rsidP="0071054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0E58DB74" wp14:editId="01E7AC0A">
                  <wp:extent cx="4925695" cy="3274060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5695" cy="3274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1610296" w14:textId="77777777" w:rsidR="00AB5239" w:rsidRDefault="00AB5239" w:rsidP="0071054A">
            <w:pPr>
              <w:rPr>
                <w:rFonts w:ascii="標楷體" w:eastAsia="標楷體" w:hAnsi="標楷體"/>
                <w:szCs w:val="24"/>
              </w:rPr>
            </w:pPr>
          </w:p>
          <w:p w14:paraId="21AD02CB" w14:textId="77777777" w:rsidR="00AB5239" w:rsidRDefault="00AB5239" w:rsidP="0071054A">
            <w:pPr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手繪區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</w:tr>
    </w:tbl>
    <w:p w14:paraId="0F3E0520" w14:textId="5AEA3792" w:rsidR="00A037E0" w:rsidRDefault="00A037E0" w:rsidP="003B36E3">
      <w:pPr>
        <w:pStyle w:val="a3"/>
        <w:widowControl/>
        <w:suppressAutoHyphens w:val="0"/>
        <w:autoSpaceDN/>
        <w:ind w:left="0"/>
        <w:jc w:val="both"/>
        <w:textAlignment w:val="auto"/>
        <w:outlineLvl w:val="2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14:paraId="2FC156CA" w14:textId="531C1C49" w:rsidR="001325FA" w:rsidRPr="001B0C69" w:rsidRDefault="000262D3" w:rsidP="001325FA">
      <w:pPr>
        <w:widowControl/>
        <w:suppressAutoHyphens w:val="0"/>
        <w:autoSpaceDN/>
        <w:spacing w:before="100" w:beforeAutospacing="1" w:after="100" w:afterAutospacing="1"/>
        <w:jc w:val="center"/>
        <w:textAlignment w:val="auto"/>
        <w:outlineLvl w:val="2"/>
        <w:rPr>
          <w:rFonts w:ascii="標楷體" w:eastAsia="標楷體" w:hAnsi="標楷體" w:cs="新細明體"/>
          <w:b/>
          <w:bCs/>
          <w:kern w:val="0"/>
          <w:szCs w:val="24"/>
        </w:rPr>
      </w:pPr>
      <w:bookmarkStart w:id="1" w:name="_Hlk180400072"/>
      <w:r w:rsidRPr="001B0C69">
        <w:rPr>
          <w:rFonts w:ascii="標楷體" w:eastAsia="標楷體" w:hAnsi="標楷體" w:cs="新細明體"/>
          <w:b/>
          <w:bCs/>
          <w:kern w:val="0"/>
          <w:szCs w:val="24"/>
        </w:rPr>
        <w:lastRenderedPageBreak/>
        <w:t>學習單</w:t>
      </w:r>
      <w:r w:rsidR="00015A3D"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2</w:t>
      </w:r>
      <w:r w:rsidRPr="001B0C69">
        <w:rPr>
          <w:rFonts w:ascii="標楷體" w:eastAsia="標楷體" w:hAnsi="標楷體" w:cs="新細明體"/>
          <w:b/>
          <w:bCs/>
          <w:kern w:val="0"/>
          <w:szCs w:val="24"/>
        </w:rPr>
        <w:t>：</w:t>
      </w:r>
      <w:r w:rsidR="000D3458"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樂為</w:t>
      </w:r>
      <w:proofErr w:type="gramStart"/>
      <w:r w:rsidR="000D3458"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文協人</w:t>
      </w:r>
      <w:proofErr w:type="gramEnd"/>
      <w:r w:rsidR="007B644F"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~</w:t>
      </w:r>
      <w:r w:rsid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熱血青年</w:t>
      </w:r>
    </w:p>
    <w:tbl>
      <w:tblPr>
        <w:tblStyle w:val="23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</w:tblGrid>
      <w:tr w:rsidR="0082526D" w:rsidRPr="00986EFB" w14:paraId="4F8BF247" w14:textId="77777777" w:rsidTr="0071054A">
        <w:trPr>
          <w:trHeight w:val="1715"/>
        </w:trPr>
        <w:tc>
          <w:tcPr>
            <w:tcW w:w="8500" w:type="dxa"/>
            <w:hideMark/>
          </w:tcPr>
          <w:p w14:paraId="04F53F59" w14:textId="77777777" w:rsidR="0082526D" w:rsidRPr="004069A1" w:rsidRDefault="0082526D" w:rsidP="0071054A">
            <w:pPr>
              <w:widowControl/>
              <w:suppressAutoHyphens w:val="0"/>
              <w:spacing w:before="100" w:beforeAutospacing="1" w:after="100" w:afterAutospacing="1"/>
              <w:outlineLvl w:val="2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4069A1">
              <w:rPr>
                <w:rFonts w:ascii="標楷體" w:eastAsia="標楷體" w:hAnsi="標楷體" w:cs="新細明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6F675E33" wp14:editId="6B95B440">
                      <wp:simplePos x="0" y="0"/>
                      <wp:positionH relativeFrom="column">
                        <wp:posOffset>4181475</wp:posOffset>
                      </wp:positionH>
                      <wp:positionV relativeFrom="paragraph">
                        <wp:posOffset>30480</wp:posOffset>
                      </wp:positionV>
                      <wp:extent cx="1109345" cy="1045845"/>
                      <wp:effectExtent l="0" t="0" r="14605" b="20955"/>
                      <wp:wrapSquare wrapText="bothSides"/>
                      <wp:docPr id="7" name="文字方塊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9345" cy="1045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63F07E" w14:textId="77777777" w:rsidR="0082526D" w:rsidRDefault="0082526D" w:rsidP="0082526D">
                                  <w:r>
                                    <w:rPr>
                                      <w:rFonts w:ascii="標楷體" w:eastAsia="標楷體" w:hAnsi="標楷體" w:cs="新細明體"/>
                                      <w:bCs/>
                                      <w:noProof/>
                                      <w:kern w:val="0"/>
                                      <w:szCs w:val="24"/>
                                    </w:rPr>
                                    <w:drawing>
                                      <wp:inline distT="0" distB="0" distL="0" distR="0" wp14:anchorId="0BD4F807" wp14:editId="043BCB5C">
                                        <wp:extent cx="898821" cy="904428"/>
                                        <wp:effectExtent l="0" t="0" r="0" b="0"/>
                                        <wp:docPr id="27" name="圖片 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04142" cy="9097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75E33" id="文字方塊 7" o:spid="_x0000_s1027" type="#_x0000_t202" style="position:absolute;margin-left:329.25pt;margin-top:2.4pt;width:87.35pt;height:82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">
                      <v:textbox>
                        <w:txbxContent>
                          <w:p w14:paraId="7F63F07E" w14:textId="77777777" w:rsidR="0082526D" w:rsidRDefault="0082526D" w:rsidP="0082526D">
                            <w:r>
                              <w:rPr>
                                <w:rFonts w:ascii="標楷體" w:eastAsia="標楷體" w:hAnsi="標楷體" w:cs="新細明體"/>
                                <w:bCs/>
                                <w:noProof/>
                                <w:kern w:val="0"/>
                                <w:szCs w:val="24"/>
                              </w:rPr>
                              <w:drawing>
                                <wp:inline distT="0" distB="0" distL="0" distR="0" wp14:anchorId="0BD4F807" wp14:editId="043BCB5C">
                                  <wp:extent cx="898821" cy="904428"/>
                                  <wp:effectExtent l="0" t="0" r="0" b="0"/>
                                  <wp:docPr id="27" name="圖片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4142" cy="9097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069A1">
              <w:rPr>
                <w:rFonts w:ascii="標楷體" w:eastAsia="標楷體" w:hAnsi="標楷體" w:cs="新細明體" w:hint="eastAsia"/>
                <w:sz w:val="24"/>
                <w:szCs w:val="24"/>
              </w:rPr>
              <w:t>學生青年往往充滿了熱血活力，除了在校學習之外，也能透過行動改變社會，就像日治時期參與文化協會的青年學生一樣，他們為現代的臺灣社會帶來了養份，請掃描右方QR Code到「樂為世界人」網站中「文協人物介紹」單元，仔細閱讀該網站對叛逆青年的介紹，然後回答下面問題：</w:t>
            </w:r>
            <w:r w:rsidRPr="004069A1">
              <w:rPr>
                <w:rFonts w:ascii="標楷體" w:eastAsia="標楷體" w:hAnsi="標楷體" w:cs="新細明體"/>
                <w:bCs/>
                <w:sz w:val="24"/>
                <w:szCs w:val="24"/>
              </w:rPr>
              <w:t xml:space="preserve"> </w:t>
            </w:r>
          </w:p>
        </w:tc>
      </w:tr>
      <w:tr w:rsidR="0082526D" w:rsidRPr="006B5A6A" w14:paraId="6CA948CF" w14:textId="77777777" w:rsidTr="0071054A">
        <w:tc>
          <w:tcPr>
            <w:tcW w:w="8500" w:type="dxa"/>
            <w:hideMark/>
          </w:tcPr>
          <w:p w14:paraId="46DA696E" w14:textId="77777777" w:rsidR="0082526D" w:rsidRPr="00985731" w:rsidRDefault="0082526D" w:rsidP="0082526D">
            <w:pPr>
              <w:pStyle w:val="a3"/>
              <w:widowControl/>
              <w:numPr>
                <w:ilvl w:val="0"/>
                <w:numId w:val="5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>文協成立時的一千多名會員中，</w:t>
            </w: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>大約有多少比例的學生？</w:t>
            </w:r>
          </w:p>
          <w:p w14:paraId="440B806B" w14:textId="77777777" w:rsidR="0082526D" w:rsidRPr="00D63A0B" w:rsidRDefault="0082526D" w:rsidP="0082526D">
            <w:pPr>
              <w:pStyle w:val="a3"/>
              <w:widowControl/>
              <w:numPr>
                <w:ilvl w:val="0"/>
                <w:numId w:val="6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>學生很少參與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B)</w:t>
            </w:r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>大約</w:t>
            </w:r>
            <w:r w:rsidRPr="00D63A0B">
              <w:rPr>
                <w:rFonts w:ascii="標楷體" w:eastAsia="標楷體" w:hAnsi="標楷體" w:cs="新細明體"/>
                <w:sz w:val="24"/>
                <w:szCs w:val="24"/>
              </w:rPr>
              <w:t>4分之1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 xml:space="preserve">  (C)</w:t>
            </w:r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>大約2分之1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 xml:space="preserve"> </w:t>
            </w:r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(D)</w:t>
            </w:r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>將近</w:t>
            </w:r>
            <w:proofErr w:type="gramStart"/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>8成</w:t>
            </w:r>
            <w:proofErr w:type="gramEnd"/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>。</w:t>
            </w:r>
          </w:p>
          <w:p w14:paraId="084A7273" w14:textId="77777777" w:rsidR="0082526D" w:rsidRDefault="0082526D" w:rsidP="0071054A">
            <w:pPr>
              <w:widowControl/>
              <w:suppressAutoHyphens w:val="0"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>答：_</w:t>
            </w: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>______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_____________</w:t>
            </w: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 xml:space="preserve">    </w:t>
            </w:r>
          </w:p>
          <w:p w14:paraId="2B1556A2" w14:textId="77777777" w:rsidR="0082526D" w:rsidRPr="006B5A6A" w:rsidRDefault="0082526D" w:rsidP="0071054A">
            <w:pPr>
              <w:widowControl/>
              <w:suppressAutoHyphens w:val="0"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>其中又以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哪</w:t>
            </w:r>
            <w:proofErr w:type="gramStart"/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學校的學生最多？</w:t>
            </w: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>答：_</w:t>
            </w: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>__________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______</w:t>
            </w:r>
          </w:p>
        </w:tc>
      </w:tr>
      <w:tr w:rsidR="0082526D" w:rsidRPr="006B5A6A" w14:paraId="04881910" w14:textId="77777777" w:rsidTr="0071054A">
        <w:tc>
          <w:tcPr>
            <w:tcW w:w="8500" w:type="dxa"/>
            <w:hideMark/>
          </w:tcPr>
          <w:p w14:paraId="355B23BD" w14:textId="77777777" w:rsidR="0082526D" w:rsidRPr="004069A1" w:rsidRDefault="0082526D" w:rsidP="0082526D">
            <w:pPr>
              <w:pStyle w:val="a3"/>
              <w:widowControl/>
              <w:numPr>
                <w:ilvl w:val="0"/>
                <w:numId w:val="5"/>
              </w:numPr>
              <w:suppressAutoHyphens w:val="0"/>
              <w:rPr>
                <w:rFonts w:ascii="標楷體" w:eastAsia="標楷體" w:hAnsi="標楷體"/>
                <w:sz w:val="24"/>
                <w:szCs w:val="24"/>
              </w:rPr>
            </w:pPr>
            <w:r w:rsidRPr="000F45F8">
              <w:rPr>
                <w:rFonts w:ascii="標楷體" w:eastAsia="標楷體" w:hAnsi="標楷體" w:hint="eastAsia"/>
                <w:sz w:val="24"/>
                <w:szCs w:val="24"/>
              </w:rPr>
              <w:t>閱讀「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文協人物介紹</w:t>
            </w:r>
            <w:r w:rsidRPr="000F45F8">
              <w:rPr>
                <w:rFonts w:ascii="標楷體" w:eastAsia="標楷體" w:hAnsi="標楷體" w:hint="eastAsia"/>
                <w:sz w:val="24"/>
                <w:szCs w:val="24"/>
              </w:rPr>
              <w:t>」網頁後，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請將其中的「叛逆青年」整理成下列表格。</w:t>
            </w:r>
            <w:r w:rsidRPr="004069A1">
              <w:rPr>
                <w:rFonts w:ascii="標楷體" w:eastAsia="標楷體" w:hAnsi="標楷體" w:hint="eastAsia"/>
                <w:sz w:val="24"/>
                <w:szCs w:val="24"/>
              </w:rPr>
              <w:t>「樂為世界人」用「叛逆青年」來形容三位文協相關的人物，請仔細閱讀這三位人物的簡介，請參考下面範例，把剩下兩位的「叛逆」事蹟整理到下表，並且思考他們對當時社會有什麼影響？</w:t>
            </w:r>
          </w:p>
          <w:tbl>
            <w:tblPr>
              <w:tblStyle w:val="15"/>
              <w:tblW w:w="8219" w:type="dxa"/>
              <w:tblInd w:w="26" w:type="dxa"/>
              <w:tblLook w:val="04A0" w:firstRow="1" w:lastRow="0" w:firstColumn="1" w:lastColumn="0" w:noHBand="0" w:noVBand="1"/>
            </w:tblPr>
            <w:tblGrid>
              <w:gridCol w:w="1418"/>
              <w:gridCol w:w="2126"/>
              <w:gridCol w:w="4675"/>
            </w:tblGrid>
            <w:tr w:rsidR="0082526D" w14:paraId="16F4EA98" w14:textId="77777777" w:rsidTr="0071054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8" w:type="dxa"/>
                </w:tcPr>
                <w:p w14:paraId="0476CAED" w14:textId="77777777" w:rsidR="0082526D" w:rsidRPr="005E7471" w:rsidRDefault="0082526D" w:rsidP="0071054A">
                  <w:pPr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人物姓名</w:t>
                  </w:r>
                </w:p>
              </w:tc>
              <w:tc>
                <w:tcPr>
                  <w:tcW w:w="2126" w:type="dxa"/>
                </w:tcPr>
                <w:p w14:paraId="5C53A197" w14:textId="77777777" w:rsidR="0082526D" w:rsidRDefault="0082526D" w:rsidP="0071054A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叛逆的事蹟</w:t>
                  </w:r>
                </w:p>
              </w:tc>
              <w:tc>
                <w:tcPr>
                  <w:tcW w:w="4675" w:type="dxa"/>
                </w:tcPr>
                <w:p w14:paraId="0F6B003D" w14:textId="77777777" w:rsidR="0082526D" w:rsidRDefault="0082526D" w:rsidP="0071054A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他們對社會的影響</w:t>
                  </w:r>
                </w:p>
              </w:tc>
            </w:tr>
            <w:tr w:rsidR="0082526D" w14:paraId="7BCFC820" w14:textId="77777777" w:rsidTr="007A09E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3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8" w:type="dxa"/>
                </w:tcPr>
                <w:p w14:paraId="4CD8992B" w14:textId="77777777" w:rsidR="0082526D" w:rsidRPr="00B83911" w:rsidRDefault="0082526D" w:rsidP="0071054A">
                  <w:pPr>
                    <w:rPr>
                      <w:rFonts w:ascii="標楷體" w:eastAsia="標楷體" w:hAnsi="標楷體"/>
                      <w:b w:val="0"/>
                      <w:szCs w:val="24"/>
                    </w:rPr>
                  </w:pPr>
                  <w:proofErr w:type="gramStart"/>
                  <w:r w:rsidRPr="00B83911">
                    <w:rPr>
                      <w:rFonts w:ascii="標楷體" w:eastAsia="標楷體" w:hAnsi="標楷體" w:hint="eastAsia"/>
                      <w:b w:val="0"/>
                      <w:szCs w:val="24"/>
                    </w:rPr>
                    <w:t>陳植棋</w:t>
                  </w:r>
                  <w:proofErr w:type="gramEnd"/>
                </w:p>
              </w:tc>
              <w:tc>
                <w:tcPr>
                  <w:tcW w:w="2126" w:type="dxa"/>
                </w:tcPr>
                <w:p w14:paraId="2C78D932" w14:textId="77777777" w:rsidR="0082526D" w:rsidRDefault="0082526D" w:rsidP="0071054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率領學潮</w:t>
                  </w:r>
                </w:p>
              </w:tc>
              <w:tc>
                <w:tcPr>
                  <w:tcW w:w="4675" w:type="dxa"/>
                </w:tcPr>
                <w:p w14:paraId="33310D16" w14:textId="77777777" w:rsidR="0082526D" w:rsidRPr="004069A1" w:rsidRDefault="0082526D" w:rsidP="0071054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作品先後兩度入選日本的帝國美展，也在</w:t>
                  </w:r>
                  <w:proofErr w:type="gramStart"/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臺</w:t>
                  </w:r>
                  <w:proofErr w:type="gramEnd"/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展中大放異彩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，</w:t>
                  </w:r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讓當時臺灣的藝術創作受到大家的關注。</w:t>
                  </w:r>
                </w:p>
              </w:tc>
            </w:tr>
            <w:tr w:rsidR="0082526D" w14:paraId="2ABB4E8D" w14:textId="77777777" w:rsidTr="0071054A">
              <w:trPr>
                <w:trHeight w:val="14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8" w:type="dxa"/>
                </w:tcPr>
                <w:p w14:paraId="6D3D6A3C" w14:textId="77777777" w:rsidR="0082526D" w:rsidRPr="00B43F97" w:rsidRDefault="0082526D" w:rsidP="0071054A">
                  <w:pPr>
                    <w:rPr>
                      <w:rFonts w:ascii="標楷體" w:eastAsia="標楷體" w:hAnsi="標楷體"/>
                      <w:b w:val="0"/>
                      <w:szCs w:val="24"/>
                    </w:rPr>
                  </w:pPr>
                  <w:r w:rsidRPr="00B43F97">
                    <w:rPr>
                      <w:rFonts w:ascii="標楷體" w:eastAsia="標楷體" w:hAnsi="標楷體" w:hint="eastAsia"/>
                      <w:b w:val="0"/>
                      <w:szCs w:val="24"/>
                    </w:rPr>
                    <w:t>王敏川</w:t>
                  </w:r>
                </w:p>
              </w:tc>
              <w:tc>
                <w:tcPr>
                  <w:tcW w:w="2126" w:type="dxa"/>
                </w:tcPr>
                <w:p w14:paraId="68216E50" w14:textId="77777777" w:rsidR="0082526D" w:rsidRDefault="0082526D" w:rsidP="0071054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4675" w:type="dxa"/>
                </w:tcPr>
                <w:p w14:paraId="6591F044" w14:textId="77777777" w:rsidR="0082526D" w:rsidRDefault="0082526D" w:rsidP="0071054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82526D" w14:paraId="605DA6B3" w14:textId="77777777" w:rsidTr="0071054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7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8" w:type="dxa"/>
                </w:tcPr>
                <w:p w14:paraId="6EC135A3" w14:textId="77777777" w:rsidR="0082526D" w:rsidRPr="00B43F97" w:rsidRDefault="0082526D" w:rsidP="0071054A">
                  <w:pPr>
                    <w:rPr>
                      <w:rFonts w:ascii="標楷體" w:eastAsia="標楷體" w:hAnsi="標楷體"/>
                      <w:b w:val="0"/>
                      <w:szCs w:val="24"/>
                    </w:rPr>
                  </w:pPr>
                  <w:r w:rsidRPr="00B43F97">
                    <w:rPr>
                      <w:rFonts w:ascii="標楷體" w:eastAsia="標楷體" w:hAnsi="標楷體" w:hint="eastAsia"/>
                      <w:b w:val="0"/>
                      <w:szCs w:val="24"/>
                    </w:rPr>
                    <w:t>簡吉</w:t>
                  </w:r>
                </w:p>
              </w:tc>
              <w:tc>
                <w:tcPr>
                  <w:tcW w:w="2126" w:type="dxa"/>
                </w:tcPr>
                <w:p w14:paraId="053393D2" w14:textId="77777777" w:rsidR="0082526D" w:rsidRDefault="0082526D" w:rsidP="0071054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4675" w:type="dxa"/>
                </w:tcPr>
                <w:p w14:paraId="26BA9E75" w14:textId="77777777" w:rsidR="0082526D" w:rsidRDefault="0082526D" w:rsidP="0071054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</w:tbl>
          <w:p w14:paraId="03D103B6" w14:textId="77777777" w:rsidR="0082526D" w:rsidRPr="00E5696A" w:rsidRDefault="0082526D" w:rsidP="0071054A">
            <w:pPr>
              <w:pStyle w:val="a3"/>
              <w:ind w:left="360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82526D" w:rsidRPr="006B5A6A" w14:paraId="781C43F1" w14:textId="77777777" w:rsidTr="0071054A">
        <w:trPr>
          <w:trHeight w:val="4504"/>
        </w:trPr>
        <w:tc>
          <w:tcPr>
            <w:tcW w:w="8500" w:type="dxa"/>
            <w:hideMark/>
          </w:tcPr>
          <w:p w14:paraId="74363A46" w14:textId="77777777" w:rsidR="0082526D" w:rsidRDefault="0082526D" w:rsidP="0082526D">
            <w:pPr>
              <w:pStyle w:val="a3"/>
              <w:widowControl/>
              <w:numPr>
                <w:ilvl w:val="0"/>
                <w:numId w:val="5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069A1">
              <w:rPr>
                <w:rFonts w:ascii="標楷體" w:eastAsia="標楷體" w:hAnsi="標楷體" w:cs="新細明體" w:hint="eastAsia"/>
                <w:sz w:val="24"/>
                <w:szCs w:val="24"/>
              </w:rPr>
              <w:t>當面臨人生的重要選擇，人們往往有所遲疑，因為選擇除了代表有所收穫之外，往往也必須付出代價，例如這三位青年的叛逆行為雖然能對社會有所影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響</w:t>
            </w:r>
            <w:r w:rsidRPr="004069A1">
              <w:rPr>
                <w:rFonts w:ascii="標楷體" w:eastAsia="標楷體" w:hAnsi="標楷體" w:cs="新細明體" w:hint="eastAsia"/>
                <w:sz w:val="24"/>
                <w:szCs w:val="24"/>
              </w:rPr>
              <w:t>，但他們自己也必須付出一些代價。在這三人中，你覺得哪一個人付出的代價太大了，不值得他做這樣的犧牲？</w:t>
            </w:r>
          </w:p>
          <w:tbl>
            <w:tblPr>
              <w:tblStyle w:val="af5"/>
              <w:tblW w:w="0" w:type="auto"/>
              <w:tblLook w:val="04A0" w:firstRow="1" w:lastRow="0" w:firstColumn="1" w:lastColumn="0" w:noHBand="0" w:noVBand="1"/>
            </w:tblPr>
            <w:tblGrid>
              <w:gridCol w:w="2118"/>
              <w:gridCol w:w="1732"/>
              <w:gridCol w:w="4424"/>
            </w:tblGrid>
            <w:tr w:rsidR="0082526D" w14:paraId="1E1BD33B" w14:textId="77777777" w:rsidTr="0071054A">
              <w:tc>
                <w:tcPr>
                  <w:tcW w:w="3850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5F6689DC" w14:textId="77777777" w:rsidR="0082526D" w:rsidRDefault="0082526D" w:rsidP="0071054A">
                  <w:pPr>
                    <w:widowControl/>
                    <w:suppressAutoHyphens w:val="0"/>
                    <w:jc w:val="center"/>
                    <w:rPr>
                      <w:rFonts w:ascii="標楷體" w:eastAsia="標楷體" w:hAnsi="標楷體" w:cs="新細明體"/>
                      <w:bCs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新細明體" w:hint="eastAsia"/>
                      <w:bCs/>
                      <w:kern w:val="0"/>
                      <w:szCs w:val="24"/>
                    </w:rPr>
                    <w:t>你覺得誰的犧牲太大？(請勾選)</w:t>
                  </w:r>
                </w:p>
              </w:tc>
              <w:tc>
                <w:tcPr>
                  <w:tcW w:w="4424" w:type="dxa"/>
                  <w:vAlign w:val="center"/>
                </w:tcPr>
                <w:p w14:paraId="7BC3B5A1" w14:textId="77777777" w:rsidR="0082526D" w:rsidRDefault="0082526D" w:rsidP="0071054A">
                  <w:pPr>
                    <w:widowControl/>
                    <w:suppressAutoHyphens w:val="0"/>
                    <w:jc w:val="center"/>
                    <w:rPr>
                      <w:rFonts w:ascii="標楷體" w:eastAsia="標楷體" w:hAnsi="標楷體" w:cs="新細明體"/>
                      <w:bCs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新細明體" w:hint="eastAsia"/>
                      <w:bCs/>
                      <w:kern w:val="0"/>
                      <w:szCs w:val="24"/>
                    </w:rPr>
                    <w:t>□陳植棋  □王敏川  □簡吉</w:t>
                  </w:r>
                </w:p>
              </w:tc>
            </w:tr>
            <w:tr w:rsidR="0082526D" w14:paraId="65F248B4" w14:textId="77777777" w:rsidTr="0071054A">
              <w:trPr>
                <w:trHeight w:val="686"/>
              </w:trPr>
              <w:tc>
                <w:tcPr>
                  <w:tcW w:w="2118" w:type="dxa"/>
                  <w:shd w:val="clear" w:color="auto" w:fill="D9D9D9" w:themeFill="background1" w:themeFillShade="D9"/>
                  <w:vAlign w:val="center"/>
                </w:tcPr>
                <w:p w14:paraId="2C834E15" w14:textId="77777777" w:rsidR="0082526D" w:rsidRDefault="0082526D" w:rsidP="0071054A">
                  <w:pPr>
                    <w:widowControl/>
                    <w:suppressAutoHyphens w:val="0"/>
                    <w:jc w:val="center"/>
                    <w:rPr>
                      <w:rFonts w:ascii="標楷體" w:eastAsia="標楷體" w:hAnsi="標楷體" w:cs="新細明體"/>
                      <w:bCs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新細明體" w:hint="eastAsia"/>
                      <w:bCs/>
                      <w:kern w:val="0"/>
                      <w:szCs w:val="24"/>
                    </w:rPr>
                    <w:t>他犧牲了什麼？</w:t>
                  </w:r>
                </w:p>
              </w:tc>
              <w:tc>
                <w:tcPr>
                  <w:tcW w:w="6156" w:type="dxa"/>
                  <w:gridSpan w:val="2"/>
                  <w:vAlign w:val="center"/>
                </w:tcPr>
                <w:p w14:paraId="445758B1" w14:textId="77777777" w:rsidR="0082526D" w:rsidRDefault="0082526D" w:rsidP="0071054A">
                  <w:pPr>
                    <w:widowControl/>
                    <w:suppressAutoHyphens w:val="0"/>
                    <w:jc w:val="center"/>
                    <w:rPr>
                      <w:rFonts w:ascii="標楷體" w:eastAsia="標楷體" w:hAnsi="標楷體" w:cs="新細明體"/>
                      <w:bCs/>
                      <w:kern w:val="0"/>
                      <w:szCs w:val="24"/>
                    </w:rPr>
                  </w:pPr>
                </w:p>
              </w:tc>
            </w:tr>
            <w:tr w:rsidR="0082526D" w14:paraId="06611FAB" w14:textId="77777777" w:rsidTr="0071054A">
              <w:trPr>
                <w:trHeight w:val="257"/>
              </w:trPr>
              <w:tc>
                <w:tcPr>
                  <w:tcW w:w="8274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1ADC0965" w14:textId="16656F01" w:rsidR="0082526D" w:rsidRDefault="007A09E2" w:rsidP="0071054A">
                  <w:pPr>
                    <w:widowControl/>
                    <w:suppressAutoHyphens w:val="0"/>
                    <w:jc w:val="center"/>
                    <w:rPr>
                      <w:rFonts w:ascii="標楷體" w:eastAsia="標楷體" w:hAnsi="標楷體" w:cs="新細明體"/>
                      <w:bCs/>
                      <w:kern w:val="0"/>
                      <w:szCs w:val="24"/>
                    </w:rPr>
                  </w:pPr>
                  <w:r w:rsidRPr="007A09E2">
                    <w:rPr>
                      <w:rFonts w:ascii="標楷體" w:eastAsia="標楷體" w:hAnsi="標楷體" w:cs="新細明體" w:hint="eastAsia"/>
                      <w:bCs/>
                      <w:kern w:val="0"/>
                      <w:szCs w:val="24"/>
                    </w:rPr>
                    <w:t>你認為這位青年為何付出如此大的犧牲，卻還願意付諸行動呢？你認同嗎？</w:t>
                  </w:r>
                </w:p>
              </w:tc>
            </w:tr>
            <w:tr w:rsidR="0082526D" w14:paraId="7DB77212" w14:textId="77777777" w:rsidTr="0071054A">
              <w:trPr>
                <w:trHeight w:val="1762"/>
              </w:trPr>
              <w:tc>
                <w:tcPr>
                  <w:tcW w:w="8274" w:type="dxa"/>
                  <w:gridSpan w:val="3"/>
                  <w:vAlign w:val="center"/>
                </w:tcPr>
                <w:p w14:paraId="57088A88" w14:textId="77777777" w:rsidR="0082526D" w:rsidRDefault="0082526D" w:rsidP="0071054A">
                  <w:pPr>
                    <w:widowControl/>
                    <w:suppressAutoHyphens w:val="0"/>
                    <w:jc w:val="center"/>
                    <w:rPr>
                      <w:rFonts w:ascii="標楷體" w:eastAsia="標楷體" w:hAnsi="標楷體" w:cs="新細明體"/>
                      <w:bCs/>
                      <w:kern w:val="0"/>
                      <w:szCs w:val="24"/>
                    </w:rPr>
                  </w:pPr>
                </w:p>
              </w:tc>
            </w:tr>
          </w:tbl>
          <w:p w14:paraId="01A0279C" w14:textId="77777777" w:rsidR="0082526D" w:rsidRPr="006B5A6A" w:rsidRDefault="0082526D" w:rsidP="0071054A">
            <w:pPr>
              <w:widowControl/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14:paraId="376A7206" w14:textId="77777777" w:rsidR="0082526D" w:rsidRDefault="0082526D" w:rsidP="00B83911">
      <w:pPr>
        <w:widowControl/>
        <w:suppressAutoHyphens w:val="0"/>
        <w:autoSpaceDN/>
        <w:spacing w:before="100" w:beforeAutospacing="1" w:after="100" w:afterAutospacing="1"/>
        <w:textAlignment w:val="auto"/>
        <w:outlineLvl w:val="2"/>
        <w:rPr>
          <w:rFonts w:ascii="標楷體" w:eastAsia="標楷體" w:hAnsi="標楷體" w:cs="新細明體"/>
          <w:szCs w:val="24"/>
        </w:rPr>
      </w:pPr>
      <w:r>
        <w:rPr>
          <w:rFonts w:ascii="標楷體" w:eastAsia="標楷體" w:hAnsi="標楷體" w:cs="新細明體"/>
          <w:szCs w:val="24"/>
        </w:rPr>
        <w:br w:type="page"/>
      </w:r>
    </w:p>
    <w:p w14:paraId="6BA938A8" w14:textId="4A4AECC7" w:rsidR="001325FA" w:rsidRPr="00B83911" w:rsidRDefault="00695BBE" w:rsidP="00B83911">
      <w:pPr>
        <w:widowControl/>
        <w:suppressAutoHyphens w:val="0"/>
        <w:autoSpaceDN/>
        <w:spacing w:before="100" w:beforeAutospacing="1" w:after="100" w:afterAutospacing="1"/>
        <w:textAlignment w:val="auto"/>
        <w:outlineLvl w:val="2"/>
        <w:rPr>
          <w:rFonts w:ascii="標楷體" w:eastAsia="標楷體" w:hAnsi="標楷體" w:cs="新細明體"/>
          <w:bCs/>
          <w:kern w:val="0"/>
          <w:szCs w:val="24"/>
        </w:rPr>
      </w:pPr>
      <w:r w:rsidRPr="00B83911">
        <w:rPr>
          <w:rFonts w:ascii="標楷體" w:eastAsia="標楷體" w:hAnsi="標楷體" w:cs="新細明體"/>
          <w:szCs w:val="24"/>
        </w:rPr>
        <w:lastRenderedPageBreak/>
        <w:t>學生青年</w:t>
      </w:r>
      <w:r w:rsidRPr="00B83911">
        <w:rPr>
          <w:rFonts w:ascii="標楷體" w:eastAsia="標楷體" w:hAnsi="標楷體" w:cs="新細明體" w:hint="eastAsia"/>
          <w:szCs w:val="24"/>
        </w:rPr>
        <w:t>往往充滿了熱血活力，除了</w:t>
      </w:r>
      <w:r w:rsidR="00B83911" w:rsidRPr="00B83911">
        <w:rPr>
          <w:rFonts w:ascii="標楷體" w:eastAsia="標楷體" w:hAnsi="標楷體" w:cs="新細明體" w:hint="eastAsia"/>
          <w:szCs w:val="24"/>
        </w:rPr>
        <w:t>在校</w:t>
      </w:r>
      <w:r w:rsidRPr="00B83911">
        <w:rPr>
          <w:rFonts w:ascii="標楷體" w:eastAsia="標楷體" w:hAnsi="標楷體" w:cs="新細明體" w:hint="eastAsia"/>
          <w:szCs w:val="24"/>
        </w:rPr>
        <w:t>學習之外，也能</w:t>
      </w:r>
      <w:r w:rsidR="00B83911" w:rsidRPr="00B83911">
        <w:rPr>
          <w:rFonts w:ascii="標楷體" w:eastAsia="標楷體" w:hAnsi="標楷體" w:cs="新細明體" w:hint="eastAsia"/>
          <w:szCs w:val="24"/>
        </w:rPr>
        <w:t>透過行動</w:t>
      </w:r>
      <w:r w:rsidRPr="00B83911">
        <w:rPr>
          <w:rFonts w:ascii="標楷體" w:eastAsia="標楷體" w:hAnsi="標楷體" w:cs="新細明體" w:hint="eastAsia"/>
          <w:szCs w:val="24"/>
        </w:rPr>
        <w:t>改變社會</w:t>
      </w:r>
      <w:r w:rsidR="00B83911" w:rsidRPr="00B83911">
        <w:rPr>
          <w:rFonts w:ascii="標楷體" w:eastAsia="標楷體" w:hAnsi="標楷體" w:cs="新細明體" w:hint="eastAsia"/>
          <w:szCs w:val="24"/>
        </w:rPr>
        <w:t>，就像日治時期參與文化協會的青年學生一樣</w:t>
      </w:r>
      <w:r w:rsidRPr="00B83911">
        <w:rPr>
          <w:rFonts w:ascii="標楷體" w:eastAsia="標楷體" w:hAnsi="標楷體" w:cs="新細明體"/>
          <w:szCs w:val="24"/>
        </w:rPr>
        <w:t>，</w:t>
      </w:r>
      <w:r w:rsidR="00B83911" w:rsidRPr="00B83911">
        <w:rPr>
          <w:rFonts w:ascii="標楷體" w:eastAsia="標楷體" w:hAnsi="標楷體" w:cs="新細明體" w:hint="eastAsia"/>
          <w:szCs w:val="24"/>
        </w:rPr>
        <w:t>他們為現代的臺灣社會帶來了養份，</w:t>
      </w:r>
      <w:bookmarkStart w:id="2" w:name="_Hlk180400256"/>
      <w:r w:rsidR="00B83911" w:rsidRPr="00B83911">
        <w:rPr>
          <w:rFonts w:ascii="標楷體" w:eastAsia="標楷體" w:hAnsi="標楷體" w:cs="新細明體" w:hint="eastAsia"/>
          <w:szCs w:val="24"/>
        </w:rPr>
        <w:t>請閱讀網頁</w:t>
      </w:r>
      <w:hyperlink r:id="rId12" w:history="1">
        <w:r w:rsidR="00B83911" w:rsidRPr="00B83911">
          <w:rPr>
            <w:rStyle w:val="ae"/>
            <w:rFonts w:ascii="標楷體" w:eastAsia="標楷體" w:hAnsi="標楷體" w:cs="新細明體"/>
            <w:bCs/>
            <w:kern w:val="0"/>
            <w:szCs w:val="24"/>
          </w:rPr>
          <w:t>https://tca100.nmth.gov.tw/person-intro-all</w:t>
        </w:r>
      </w:hyperlink>
      <w:r w:rsidR="00B83911" w:rsidRPr="00B83911">
        <w:rPr>
          <w:rFonts w:ascii="標楷體" w:eastAsia="標楷體" w:hAnsi="標楷體" w:cs="新細明體" w:hint="eastAsia"/>
          <w:bCs/>
          <w:kern w:val="0"/>
          <w:szCs w:val="24"/>
        </w:rPr>
        <w:t>，並回答下列問題：</w:t>
      </w:r>
    </w:p>
    <w:tbl>
      <w:tblPr>
        <w:tblStyle w:val="23"/>
        <w:tblW w:w="8255" w:type="dxa"/>
        <w:tblLook w:val="04A0" w:firstRow="1" w:lastRow="0" w:firstColumn="1" w:lastColumn="0" w:noHBand="0" w:noVBand="1"/>
      </w:tblPr>
      <w:tblGrid>
        <w:gridCol w:w="8256"/>
      </w:tblGrid>
      <w:tr w:rsidR="00D50547" w:rsidRPr="006B5A6A" w14:paraId="219ACD54" w14:textId="77777777" w:rsidTr="00D50547">
        <w:tc>
          <w:tcPr>
            <w:tcW w:w="8255" w:type="dxa"/>
            <w:hideMark/>
          </w:tcPr>
          <w:p w14:paraId="084B2B0A" w14:textId="77777777" w:rsidR="00D50547" w:rsidRPr="000262D3" w:rsidRDefault="00D50547" w:rsidP="000262D3">
            <w:pPr>
              <w:widowControl/>
              <w:suppressAutoHyphens w:val="0"/>
              <w:jc w:val="center"/>
              <w:rPr>
                <w:rFonts w:ascii="標楷體" w:eastAsia="標楷體" w:hAnsi="標楷體" w:cs="新細明體"/>
                <w:b/>
                <w:bCs/>
                <w:sz w:val="24"/>
                <w:szCs w:val="24"/>
              </w:rPr>
            </w:pPr>
            <w:bookmarkStart w:id="3" w:name="_Hlk180400599"/>
            <w:bookmarkEnd w:id="1"/>
            <w:bookmarkEnd w:id="2"/>
            <w:r w:rsidRPr="000262D3">
              <w:rPr>
                <w:rFonts w:ascii="標楷體" w:eastAsia="標楷體" w:hAnsi="標楷體" w:cs="新細明體"/>
                <w:b/>
                <w:bCs/>
                <w:sz w:val="24"/>
                <w:szCs w:val="24"/>
              </w:rPr>
              <w:t>問題</w:t>
            </w:r>
          </w:p>
        </w:tc>
      </w:tr>
      <w:tr w:rsidR="00D50547" w:rsidRPr="006B5A6A" w14:paraId="0AF2148E" w14:textId="77777777" w:rsidTr="00D50547">
        <w:tc>
          <w:tcPr>
            <w:tcW w:w="8255" w:type="dxa"/>
            <w:hideMark/>
          </w:tcPr>
          <w:p w14:paraId="171288B2" w14:textId="62656F40" w:rsidR="00D50547" w:rsidRPr="00985731" w:rsidRDefault="00D50547" w:rsidP="00EF3D49">
            <w:pPr>
              <w:pStyle w:val="a3"/>
              <w:widowControl/>
              <w:numPr>
                <w:ilvl w:val="0"/>
                <w:numId w:val="5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>文協成立時的一千多名會員中，</w:t>
            </w: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>大約有多少比例的學生？</w:t>
            </w:r>
          </w:p>
          <w:p w14:paraId="64825A74" w14:textId="59273C32" w:rsidR="00D50547" w:rsidRDefault="00D50547" w:rsidP="00EF3D49">
            <w:pPr>
              <w:pStyle w:val="a3"/>
              <w:widowControl/>
              <w:numPr>
                <w:ilvl w:val="0"/>
                <w:numId w:val="6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很少</w:t>
            </w: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>參與</w:t>
            </w:r>
          </w:p>
          <w:p w14:paraId="0E5C0717" w14:textId="77777777" w:rsidR="00D50547" w:rsidRDefault="00D50547" w:rsidP="00EF3D49">
            <w:pPr>
              <w:pStyle w:val="a3"/>
              <w:widowControl/>
              <w:numPr>
                <w:ilvl w:val="0"/>
                <w:numId w:val="6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大約</w:t>
            </w: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>4分之1</w:t>
            </w:r>
          </w:p>
          <w:p w14:paraId="485EB13F" w14:textId="04CEA6FF" w:rsidR="00D50547" w:rsidRDefault="00D50547" w:rsidP="00EF3D49">
            <w:pPr>
              <w:pStyle w:val="a3"/>
              <w:widowControl/>
              <w:numPr>
                <w:ilvl w:val="0"/>
                <w:numId w:val="6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大約</w:t>
            </w: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2分之1 </w:t>
            </w:r>
          </w:p>
          <w:p w14:paraId="4B3DCE1A" w14:textId="77777777" w:rsidR="00D50547" w:rsidRDefault="00D50547" w:rsidP="00EF3D49">
            <w:pPr>
              <w:pStyle w:val="a3"/>
              <w:widowControl/>
              <w:numPr>
                <w:ilvl w:val="0"/>
                <w:numId w:val="6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將近</w:t>
            </w:r>
            <w:proofErr w:type="gramStart"/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8成</w:t>
            </w:r>
            <w:proofErr w:type="gramEnd"/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。</w:t>
            </w:r>
          </w:p>
          <w:p w14:paraId="34B17771" w14:textId="7F8E3E45" w:rsidR="00D50547" w:rsidRDefault="00D50547" w:rsidP="00985731">
            <w:pPr>
              <w:widowControl/>
              <w:suppressAutoHyphens w:val="0"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>解答：</w:t>
            </w:r>
            <w:r w:rsidRPr="00AF4130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B</w:t>
            </w: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 xml:space="preserve">  </w:t>
            </w:r>
          </w:p>
          <w:p w14:paraId="5F8401A0" w14:textId="162D46D4" w:rsidR="00D50547" w:rsidRPr="006B5A6A" w:rsidRDefault="00D50547" w:rsidP="0001414D">
            <w:pPr>
              <w:widowControl/>
              <w:suppressAutoHyphens w:val="0"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>其中又以</w:t>
            </w: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>哪</w:t>
            </w:r>
            <w:proofErr w:type="gramStart"/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>個</w:t>
            </w:r>
            <w:proofErr w:type="gramEnd"/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>學校的學生最多？解答：</w:t>
            </w:r>
            <w:proofErr w:type="gramStart"/>
            <w:r w:rsidRPr="00AF413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臺</w:t>
            </w:r>
            <w:proofErr w:type="gramEnd"/>
            <w:r w:rsidRPr="00AF413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北師範學校</w:t>
            </w:r>
          </w:p>
          <w:p w14:paraId="565276F5" w14:textId="2905D333" w:rsidR="00D50547" w:rsidRPr="006B5A6A" w:rsidRDefault="00D50547" w:rsidP="006B5A6A">
            <w:pPr>
              <w:widowControl/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50547" w:rsidRPr="006B5A6A" w14:paraId="6DAEBE3F" w14:textId="77777777" w:rsidTr="00D50547">
        <w:tc>
          <w:tcPr>
            <w:tcW w:w="8255" w:type="dxa"/>
            <w:hideMark/>
          </w:tcPr>
          <w:p w14:paraId="2DA2A2FB" w14:textId="7448D840" w:rsidR="00D50547" w:rsidRPr="00695BBE" w:rsidRDefault="00D50547" w:rsidP="00EF3D49">
            <w:pPr>
              <w:pStyle w:val="a3"/>
              <w:widowControl/>
              <w:numPr>
                <w:ilvl w:val="0"/>
                <w:numId w:val="5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F45F8">
              <w:rPr>
                <w:rFonts w:ascii="標楷體" w:eastAsia="標楷體" w:hAnsi="標楷體" w:hint="eastAsia"/>
                <w:sz w:val="24"/>
                <w:szCs w:val="24"/>
              </w:rPr>
              <w:t>閱讀「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文協人物介紹</w:t>
            </w:r>
            <w:r w:rsidRPr="000F45F8">
              <w:rPr>
                <w:rFonts w:ascii="標楷體" w:eastAsia="標楷體" w:hAnsi="標楷體" w:hint="eastAsia"/>
                <w:sz w:val="24"/>
                <w:szCs w:val="24"/>
              </w:rPr>
              <w:t>」網頁後，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請將其中的「叛逆青年」整理成下列表格。</w:t>
            </w:r>
          </w:p>
          <w:tbl>
            <w:tblPr>
              <w:tblStyle w:val="15"/>
              <w:tblW w:w="0" w:type="auto"/>
              <w:tblLook w:val="04A0" w:firstRow="1" w:lastRow="0" w:firstColumn="1" w:lastColumn="0" w:noHBand="0" w:noVBand="1"/>
            </w:tblPr>
            <w:tblGrid>
              <w:gridCol w:w="1712"/>
              <w:gridCol w:w="1686"/>
              <w:gridCol w:w="4632"/>
            </w:tblGrid>
            <w:tr w:rsidR="00D50547" w14:paraId="5E9F1721" w14:textId="77777777" w:rsidTr="00D5054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28" w:type="dxa"/>
                </w:tcPr>
                <w:p w14:paraId="2A1728B2" w14:textId="77777777" w:rsidR="00D50547" w:rsidRPr="005E7471" w:rsidRDefault="00D50547" w:rsidP="00695BBE">
                  <w:pPr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人物姓名</w:t>
                  </w:r>
                </w:p>
              </w:tc>
              <w:tc>
                <w:tcPr>
                  <w:tcW w:w="1701" w:type="dxa"/>
                </w:tcPr>
                <w:p w14:paraId="5580F5DA" w14:textId="5A465871" w:rsidR="00D50547" w:rsidRDefault="00D50547" w:rsidP="00695BB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最高學歷</w:t>
                  </w:r>
                </w:p>
              </w:tc>
              <w:tc>
                <w:tcPr>
                  <w:tcW w:w="4674" w:type="dxa"/>
                </w:tcPr>
                <w:p w14:paraId="4F648715" w14:textId="77777777" w:rsidR="00D50547" w:rsidRDefault="00D50547" w:rsidP="00695BB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特殊事蹟</w:t>
                  </w:r>
                </w:p>
              </w:tc>
            </w:tr>
            <w:tr w:rsidR="00D50547" w14:paraId="0890501B" w14:textId="77777777" w:rsidTr="00D5054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28" w:type="dxa"/>
                </w:tcPr>
                <w:p w14:paraId="1847396A" w14:textId="78F1F00E" w:rsidR="00D50547" w:rsidRPr="000C4BE7" w:rsidRDefault="00D50547" w:rsidP="00695BBE">
                  <w:pPr>
                    <w:rPr>
                      <w:rFonts w:ascii="標楷體" w:eastAsia="標楷體" w:hAnsi="標楷體"/>
                      <w:b w:val="0"/>
                      <w:szCs w:val="24"/>
                    </w:rPr>
                  </w:pPr>
                  <w:r w:rsidRPr="000C4BE7">
                    <w:rPr>
                      <w:rFonts w:ascii="標楷體" w:eastAsia="標楷體" w:hAnsi="標楷體" w:hint="eastAsia"/>
                      <w:b w:val="0"/>
                      <w:szCs w:val="24"/>
                    </w:rPr>
                    <w:t>陳植棋</w:t>
                  </w:r>
                </w:p>
              </w:tc>
              <w:tc>
                <w:tcPr>
                  <w:tcW w:w="1701" w:type="dxa"/>
                </w:tcPr>
                <w:p w14:paraId="7F72449C" w14:textId="136EB366" w:rsidR="00D50547" w:rsidRPr="00E47076" w:rsidRDefault="00D50547" w:rsidP="00695B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E47076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東京美術學校</w:t>
                  </w:r>
                </w:p>
              </w:tc>
              <w:tc>
                <w:tcPr>
                  <w:tcW w:w="4674" w:type="dxa"/>
                </w:tcPr>
                <w:p w14:paraId="204028A2" w14:textId="499C278B" w:rsidR="00D50547" w:rsidRPr="00E47076" w:rsidRDefault="00D50547" w:rsidP="00480A9F">
                  <w:pPr>
                    <w:pStyle w:val="a3"/>
                    <w:numPr>
                      <w:ilvl w:val="0"/>
                      <w:numId w:val="28"/>
                    </w:numPr>
                    <w:ind w:left="459" w:hanging="459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</w:rPr>
                  </w:pPr>
                  <w:proofErr w:type="gramStart"/>
                  <w:r w:rsidRPr="00E47076">
                    <w:rPr>
                      <w:rFonts w:ascii="標楷體" w:eastAsia="標楷體" w:hAnsi="標楷體" w:hint="eastAsia"/>
                      <w:color w:val="000000" w:themeColor="text1"/>
                    </w:rPr>
                    <w:t>臺</w:t>
                  </w:r>
                  <w:proofErr w:type="gramEnd"/>
                  <w:r w:rsidRPr="00E47076">
                    <w:rPr>
                      <w:rFonts w:ascii="標楷體" w:eastAsia="標楷體" w:hAnsi="標楷體" w:hint="eastAsia"/>
                      <w:color w:val="000000" w:themeColor="text1"/>
                    </w:rPr>
                    <w:t>北師範學校畢業前，因率領學潮遭退學</w:t>
                  </w:r>
                </w:p>
                <w:p w14:paraId="3F03B284" w14:textId="77777777" w:rsidR="00D50547" w:rsidRPr="00E47076" w:rsidRDefault="00D50547" w:rsidP="00480A9F">
                  <w:pPr>
                    <w:pStyle w:val="a3"/>
                    <w:numPr>
                      <w:ilvl w:val="0"/>
                      <w:numId w:val="28"/>
                    </w:num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E47076">
                    <w:rPr>
                      <w:rFonts w:ascii="標楷體" w:eastAsia="標楷體" w:hAnsi="標楷體" w:hint="eastAsia"/>
                      <w:color w:val="000000" w:themeColor="text1"/>
                    </w:rPr>
                    <w:t>任臺灣本土美術家團體「</w:t>
                  </w:r>
                  <w:proofErr w:type="gramStart"/>
                  <w:r w:rsidRPr="00E47076">
                    <w:rPr>
                      <w:rFonts w:ascii="標楷體" w:eastAsia="標楷體" w:hAnsi="標楷體" w:hint="eastAsia"/>
                      <w:color w:val="000000" w:themeColor="text1"/>
                    </w:rPr>
                    <w:t>赤島社</w:t>
                  </w:r>
                  <w:proofErr w:type="gramEnd"/>
                  <w:r w:rsidRPr="00E47076">
                    <w:rPr>
                      <w:rFonts w:ascii="標楷體" w:eastAsia="標楷體" w:hAnsi="標楷體" w:hint="eastAsia"/>
                      <w:color w:val="000000" w:themeColor="text1"/>
                    </w:rPr>
                    <w:t>」負責人</w:t>
                  </w:r>
                </w:p>
                <w:p w14:paraId="5DBF2236" w14:textId="7A8798F4" w:rsidR="00D50547" w:rsidRPr="00E47076" w:rsidRDefault="00D50547" w:rsidP="00480A9F">
                  <w:pPr>
                    <w:pStyle w:val="a3"/>
                    <w:numPr>
                      <w:ilvl w:val="0"/>
                      <w:numId w:val="28"/>
                    </w:numPr>
                    <w:ind w:left="459" w:hanging="459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 w:themeColor="text1"/>
                    </w:rPr>
                  </w:pPr>
                  <w:r w:rsidRPr="00E47076">
                    <w:rPr>
                      <w:rFonts w:ascii="標楷體" w:eastAsia="標楷體" w:hAnsi="標楷體" w:hint="eastAsia"/>
                      <w:color w:val="000000" w:themeColor="text1"/>
                    </w:rPr>
                    <w:t>作品先後兩度入選帝國美展，也在</w:t>
                  </w:r>
                  <w:proofErr w:type="gramStart"/>
                  <w:r w:rsidRPr="00E47076">
                    <w:rPr>
                      <w:rFonts w:ascii="標楷體" w:eastAsia="標楷體" w:hAnsi="標楷體" w:hint="eastAsia"/>
                      <w:color w:val="000000" w:themeColor="text1"/>
                    </w:rPr>
                    <w:t>臺</w:t>
                  </w:r>
                  <w:proofErr w:type="gramEnd"/>
                  <w:r w:rsidRPr="00E47076">
                    <w:rPr>
                      <w:rFonts w:ascii="標楷體" w:eastAsia="標楷體" w:hAnsi="標楷體" w:hint="eastAsia"/>
                      <w:color w:val="000000" w:themeColor="text1"/>
                    </w:rPr>
                    <w:t>展中大放異彩。</w:t>
                  </w:r>
                </w:p>
              </w:tc>
            </w:tr>
            <w:tr w:rsidR="00D50547" w14:paraId="68922518" w14:textId="77777777" w:rsidTr="00D50547">
              <w:trPr>
                <w:trHeight w:val="275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28" w:type="dxa"/>
                </w:tcPr>
                <w:p w14:paraId="235DD129" w14:textId="4F34D664" w:rsidR="00D50547" w:rsidRPr="000C4BE7" w:rsidRDefault="00D50547" w:rsidP="00695BBE">
                  <w:pPr>
                    <w:rPr>
                      <w:rFonts w:ascii="標楷體" w:eastAsia="標楷體" w:hAnsi="標楷體"/>
                      <w:b w:val="0"/>
                      <w:color w:val="000000" w:themeColor="text1"/>
                      <w:szCs w:val="24"/>
                    </w:rPr>
                  </w:pPr>
                  <w:r w:rsidRPr="000C4BE7">
                    <w:rPr>
                      <w:rFonts w:ascii="標楷體" w:eastAsia="標楷體" w:hAnsi="標楷體" w:hint="eastAsia"/>
                      <w:b w:val="0"/>
                      <w:color w:val="000000" w:themeColor="text1"/>
                      <w:szCs w:val="24"/>
                    </w:rPr>
                    <w:t>王敏川</w:t>
                  </w:r>
                </w:p>
              </w:tc>
              <w:tc>
                <w:tcPr>
                  <w:tcW w:w="1701" w:type="dxa"/>
                </w:tcPr>
                <w:p w14:paraId="612DD1F5" w14:textId="6468056A" w:rsidR="00D50547" w:rsidRPr="00C34503" w:rsidRDefault="00D50547" w:rsidP="00695B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早稻田大學</w:t>
                  </w:r>
                </w:p>
              </w:tc>
              <w:tc>
                <w:tcPr>
                  <w:tcW w:w="4674" w:type="dxa"/>
                </w:tcPr>
                <w:p w14:paraId="095332F0" w14:textId="72AA54FF" w:rsidR="00D50547" w:rsidRPr="00C34503" w:rsidRDefault="00D50547" w:rsidP="00C34503">
                  <w:pPr>
                    <w:pStyle w:val="a3"/>
                    <w:numPr>
                      <w:ilvl w:val="0"/>
                      <w:numId w:val="2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大力支持工農運動與</w:t>
                  </w:r>
                  <w:r w:rsidR="000A379C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臺灣</w:t>
                  </w:r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共產黨，後遭長期關押</w:t>
                  </w: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。</w:t>
                  </w:r>
                </w:p>
                <w:p w14:paraId="35DC8975" w14:textId="608FF80F" w:rsidR="00D50547" w:rsidRPr="00C34503" w:rsidRDefault="00D50547" w:rsidP="00C34503">
                  <w:pPr>
                    <w:pStyle w:val="a3"/>
                    <w:numPr>
                      <w:ilvl w:val="0"/>
                      <w:numId w:val="2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臺灣文化協會末代委員長</w:t>
                  </w:r>
                </w:p>
              </w:tc>
            </w:tr>
            <w:tr w:rsidR="00D50547" w14:paraId="5DA1989F" w14:textId="77777777" w:rsidTr="00D5054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28" w:type="dxa"/>
                </w:tcPr>
                <w:p w14:paraId="49A5F085" w14:textId="75AF7D95" w:rsidR="00D50547" w:rsidRPr="000C4BE7" w:rsidRDefault="00D50547" w:rsidP="00695BBE">
                  <w:pPr>
                    <w:rPr>
                      <w:rFonts w:ascii="標楷體" w:eastAsia="標楷體" w:hAnsi="標楷體"/>
                      <w:b w:val="0"/>
                      <w:color w:val="FF0000"/>
                      <w:szCs w:val="24"/>
                    </w:rPr>
                  </w:pPr>
                  <w:r w:rsidRPr="000C4BE7">
                    <w:rPr>
                      <w:rFonts w:ascii="標楷體" w:eastAsia="標楷體" w:hAnsi="標楷體" w:hint="eastAsia"/>
                      <w:b w:val="0"/>
                      <w:color w:val="000000" w:themeColor="text1"/>
                      <w:szCs w:val="24"/>
                    </w:rPr>
                    <w:t>簡吉</w:t>
                  </w:r>
                </w:p>
              </w:tc>
              <w:tc>
                <w:tcPr>
                  <w:tcW w:w="1701" w:type="dxa"/>
                </w:tcPr>
                <w:p w14:paraId="7E09003F" w14:textId="4A01AD0D" w:rsidR="00D50547" w:rsidRPr="00C34503" w:rsidRDefault="00D50547" w:rsidP="00695B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proofErr w:type="gramStart"/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臺</w:t>
                  </w:r>
                  <w:proofErr w:type="gramEnd"/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南師範學校</w:t>
                  </w:r>
                </w:p>
              </w:tc>
              <w:tc>
                <w:tcPr>
                  <w:tcW w:w="4674" w:type="dxa"/>
                </w:tcPr>
                <w:p w14:paraId="74805BB5" w14:textId="7B4B1ED8" w:rsidR="00D50547" w:rsidRPr="00C34503" w:rsidRDefault="00D50547" w:rsidP="00C34503">
                  <w:pPr>
                    <w:pStyle w:val="a3"/>
                    <w:numPr>
                      <w:ilvl w:val="0"/>
                      <w:numId w:val="24"/>
                    </w:num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組織鳳山農民組合，發展全國性農民運動組織。</w:t>
                  </w:r>
                </w:p>
                <w:p w14:paraId="7672B24F" w14:textId="74BD3372" w:rsidR="00D50547" w:rsidRPr="00C34503" w:rsidRDefault="00D50547" w:rsidP="00C34503">
                  <w:pPr>
                    <w:pStyle w:val="a3"/>
                    <w:numPr>
                      <w:ilvl w:val="0"/>
                      <w:numId w:val="24"/>
                    </w:num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支持臺灣共產黨，開設</w:t>
                  </w: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社</w:t>
                  </w:r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會</w:t>
                  </w:r>
                  <w:proofErr w:type="gramStart"/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會科學研究會</w:t>
                  </w:r>
                  <w:proofErr w:type="gramEnd"/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、赤色救援會，在民間串聯農民抵抗，</w:t>
                  </w:r>
                  <w:proofErr w:type="gramStart"/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而屢番被</w:t>
                  </w:r>
                  <w:proofErr w:type="gramEnd"/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捕。</w:t>
                  </w:r>
                </w:p>
                <w:p w14:paraId="3A5B5A3D" w14:textId="18A2B957" w:rsidR="00D50547" w:rsidRPr="00C34503" w:rsidRDefault="00D50547" w:rsidP="00C34503">
                  <w:pPr>
                    <w:pStyle w:val="a3"/>
                    <w:numPr>
                      <w:ilvl w:val="0"/>
                      <w:numId w:val="24"/>
                    </w:num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C34503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戰後228事件簡吉參與左派民軍組織，遭到槍決。</w:t>
                  </w:r>
                </w:p>
              </w:tc>
            </w:tr>
          </w:tbl>
          <w:p w14:paraId="6DFAAEDD" w14:textId="174B25E1" w:rsidR="00D50547" w:rsidRDefault="00D50547" w:rsidP="00695BBE">
            <w:pPr>
              <w:widowControl/>
              <w:suppressAutoHyphens w:val="0"/>
              <w:rPr>
                <w:rFonts w:ascii="標楷體" w:eastAsia="標楷體" w:hAnsi="標楷體" w:cs="新細明體"/>
                <w:szCs w:val="24"/>
              </w:rPr>
            </w:pPr>
          </w:p>
          <w:p w14:paraId="38F8EA14" w14:textId="568F762F" w:rsidR="00D50547" w:rsidRDefault="00D50547" w:rsidP="00695BBE">
            <w:pPr>
              <w:widowControl/>
              <w:suppressAutoHyphens w:val="0"/>
              <w:rPr>
                <w:rFonts w:ascii="標楷體" w:eastAsia="標楷體" w:hAnsi="標楷體" w:cs="新細明體"/>
                <w:szCs w:val="24"/>
              </w:rPr>
            </w:pPr>
          </w:p>
          <w:p w14:paraId="58B5DBDD" w14:textId="77777777" w:rsidR="00D50547" w:rsidRPr="00695BBE" w:rsidRDefault="00D50547" w:rsidP="00695BBE">
            <w:pPr>
              <w:widowControl/>
              <w:suppressAutoHyphens w:val="0"/>
              <w:rPr>
                <w:rFonts w:ascii="標楷體" w:eastAsia="標楷體" w:hAnsi="標楷體" w:cs="新細明體"/>
                <w:szCs w:val="24"/>
              </w:rPr>
            </w:pPr>
          </w:p>
          <w:p w14:paraId="00E75316" w14:textId="77777777" w:rsidR="00D50547" w:rsidRDefault="00D50547" w:rsidP="000241E0">
            <w:pPr>
              <w:pStyle w:val="a3"/>
              <w:widowControl/>
              <w:numPr>
                <w:ilvl w:val="0"/>
                <w:numId w:val="5"/>
              </w:numPr>
              <w:suppressAutoHyphens w:val="0"/>
              <w:autoSpaceDN w:val="0"/>
              <w:textAlignment w:val="baseline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當時這些青年學生似乎傾向支持哪</w:t>
            </w:r>
            <w:proofErr w:type="gramStart"/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政黨？</w:t>
            </w:r>
          </w:p>
          <w:p w14:paraId="456B3095" w14:textId="77777777" w:rsidR="00D50547" w:rsidRPr="00695BBE" w:rsidRDefault="00D50547" w:rsidP="000241E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95BB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(A)</w:t>
            </w:r>
            <w:r w:rsidRPr="00695BBE">
              <w:rPr>
                <w:rFonts w:ascii="標楷體" w:eastAsia="標楷體" w:hAnsi="標楷體" w:hint="eastAsia"/>
                <w:sz w:val="24"/>
                <w:szCs w:val="24"/>
              </w:rPr>
              <w:tab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臺灣共產黨</w:t>
            </w:r>
          </w:p>
          <w:p w14:paraId="3C33A9CF" w14:textId="77777777" w:rsidR="00D50547" w:rsidRPr="00695BBE" w:rsidRDefault="00D50547" w:rsidP="000241E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95BBE">
              <w:rPr>
                <w:rFonts w:ascii="標楷體" w:eastAsia="標楷體" w:hAnsi="標楷體" w:hint="eastAsia"/>
                <w:sz w:val="24"/>
                <w:szCs w:val="24"/>
              </w:rPr>
              <w:t>(B)</w:t>
            </w:r>
            <w:r w:rsidRPr="00695BBE">
              <w:rPr>
                <w:rFonts w:ascii="標楷體" w:eastAsia="標楷體" w:hAnsi="標楷體" w:hint="eastAsia"/>
                <w:sz w:val="24"/>
                <w:szCs w:val="24"/>
              </w:rPr>
              <w:tab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民主進步黨</w:t>
            </w:r>
          </w:p>
          <w:p w14:paraId="25063BCC" w14:textId="77777777" w:rsidR="00D50547" w:rsidRPr="00695BBE" w:rsidRDefault="00D50547" w:rsidP="000241E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95BBE">
              <w:rPr>
                <w:rFonts w:ascii="標楷體" w:eastAsia="標楷體" w:hAnsi="標楷體" w:hint="eastAsia"/>
                <w:sz w:val="24"/>
                <w:szCs w:val="24"/>
              </w:rPr>
              <w:t>(C)</w:t>
            </w:r>
            <w:r w:rsidRPr="00695BBE">
              <w:rPr>
                <w:rFonts w:ascii="標楷體" w:eastAsia="標楷體" w:hAnsi="標楷體" w:hint="eastAsia"/>
                <w:sz w:val="24"/>
                <w:szCs w:val="24"/>
              </w:rPr>
              <w:tab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中國國民黨</w:t>
            </w:r>
            <w:r w:rsidRPr="00695BBE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</w:p>
          <w:p w14:paraId="7B30D387" w14:textId="77777777" w:rsidR="00D50547" w:rsidRPr="00695BBE" w:rsidRDefault="00D50547" w:rsidP="000241E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95BBE">
              <w:rPr>
                <w:rFonts w:ascii="標楷體" w:eastAsia="標楷體" w:hAnsi="標楷體" w:hint="eastAsia"/>
                <w:sz w:val="24"/>
                <w:szCs w:val="24"/>
              </w:rPr>
              <w:t>(D)</w:t>
            </w:r>
            <w:r w:rsidRPr="00695BBE">
              <w:rPr>
                <w:rFonts w:ascii="標楷體" w:eastAsia="標楷體" w:hAnsi="標楷體" w:hint="eastAsia"/>
                <w:sz w:val="24"/>
                <w:szCs w:val="24"/>
              </w:rPr>
              <w:tab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中國民主黨</w:t>
            </w:r>
          </w:p>
          <w:p w14:paraId="1B2FDAC1" w14:textId="006D47EF" w:rsidR="00D50547" w:rsidRPr="000F45F8" w:rsidRDefault="00D50547" w:rsidP="000241E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95BBE">
              <w:rPr>
                <w:rFonts w:ascii="標楷體" w:eastAsia="標楷體" w:hAnsi="標楷體" w:hint="eastAsia"/>
                <w:sz w:val="24"/>
                <w:szCs w:val="24"/>
              </w:rPr>
              <w:t>解答：</w:t>
            </w:r>
            <w:r w:rsidRPr="00D50547">
              <w:rPr>
                <w:rFonts w:ascii="標楷體" w:eastAsia="標楷體" w:hAnsi="標楷體"/>
                <w:color w:val="FF0000"/>
                <w:sz w:val="24"/>
                <w:szCs w:val="24"/>
              </w:rPr>
              <w:t>A</w:t>
            </w:r>
          </w:p>
          <w:p w14:paraId="15E7E992" w14:textId="77777777" w:rsidR="00D50547" w:rsidRPr="00724B31" w:rsidRDefault="00D50547" w:rsidP="000241E0">
            <w:pPr>
              <w:pStyle w:val="a3"/>
              <w:widowControl/>
              <w:numPr>
                <w:ilvl w:val="0"/>
                <w:numId w:val="5"/>
              </w:numPr>
              <w:suppressAutoHyphens w:val="0"/>
              <w:autoSpaceDN w:val="0"/>
              <w:textAlignment w:val="baseline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你覺得他們</w:t>
            </w:r>
            <w:r w:rsidRPr="00724B31">
              <w:rPr>
                <w:rFonts w:ascii="標楷體" w:eastAsia="標楷體" w:hAnsi="標楷體" w:cs="新細明體" w:hint="eastAsia"/>
                <w:sz w:val="24"/>
                <w:szCs w:val="24"/>
              </w:rPr>
              <w:t>為什麼傾向支持此政黨呢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，請簡單說明理由</w:t>
            </w:r>
            <w:r w:rsidRPr="00724B31">
              <w:rPr>
                <w:rFonts w:ascii="標楷體" w:eastAsia="標楷體" w:hAnsi="標楷體" w:cs="新細明體" w:hint="eastAsia"/>
                <w:sz w:val="24"/>
                <w:szCs w:val="24"/>
              </w:rPr>
              <w:t>？</w:t>
            </w:r>
          </w:p>
          <w:p w14:paraId="7CF83624" w14:textId="77777777" w:rsidR="00D50547" w:rsidRDefault="00D50547" w:rsidP="000241E0">
            <w:pPr>
              <w:widowControl/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4B31">
              <w:rPr>
                <w:rFonts w:ascii="標楷體" w:eastAsia="標楷體" w:hAnsi="標楷體" w:cs="新細明體" w:hint="eastAsia"/>
                <w:sz w:val="24"/>
                <w:szCs w:val="24"/>
              </w:rPr>
              <w:t>解答：</w:t>
            </w:r>
          </w:p>
          <w:p w14:paraId="5941F472" w14:textId="1E163275" w:rsidR="00D50547" w:rsidRPr="00910EEB" w:rsidRDefault="00D50547" w:rsidP="000241E0">
            <w:pPr>
              <w:pStyle w:val="a3"/>
              <w:ind w:left="360"/>
              <w:rPr>
                <w:rFonts w:ascii="Times New Roman" w:eastAsia="標楷體" w:hAnsi="Times New Roman"/>
                <w:sz w:val="24"/>
                <w:szCs w:val="24"/>
              </w:rPr>
            </w:pPr>
            <w:r w:rsidRPr="00D50547">
              <w:rPr>
                <w:rFonts w:ascii="Times New Roman" w:eastAsia="標楷體" w:hAnsi="Times New Roman" w:hint="eastAsia"/>
                <w:color w:val="FF0000"/>
                <w:sz w:val="24"/>
                <w:szCs w:val="24"/>
              </w:rPr>
              <w:t>他們大都站在社會底層群眾的立場來思考問題，積極參與農工運動，與共產黨的立場比較一致。</w:t>
            </w:r>
            <w:r w:rsidRPr="00910EEB">
              <w:rPr>
                <w:rFonts w:ascii="Times New Roman" w:eastAsia="標楷體" w:hAnsi="Times New Roman"/>
                <w:sz w:val="24"/>
                <w:szCs w:val="24"/>
              </w:rPr>
              <w:t>________________________________________________________________</w:t>
            </w:r>
          </w:p>
          <w:p w14:paraId="524B8C82" w14:textId="77777777" w:rsidR="00D50547" w:rsidRPr="00910EEB" w:rsidRDefault="00D50547" w:rsidP="000241E0">
            <w:pPr>
              <w:pStyle w:val="a3"/>
              <w:ind w:left="360"/>
              <w:rPr>
                <w:rFonts w:ascii="Times New Roman" w:eastAsia="標楷體" w:hAnsi="Times New Roman"/>
                <w:sz w:val="24"/>
                <w:szCs w:val="24"/>
              </w:rPr>
            </w:pPr>
            <w:r w:rsidRPr="00910EEB">
              <w:rPr>
                <w:rFonts w:ascii="Times New Roman" w:eastAsia="標楷體" w:hAnsi="Times New Roman"/>
                <w:sz w:val="24"/>
                <w:szCs w:val="24"/>
              </w:rPr>
              <w:t>________________________________________________________________</w:t>
            </w:r>
          </w:p>
          <w:p w14:paraId="375A41ED" w14:textId="77777777" w:rsidR="00D50547" w:rsidRPr="00910EEB" w:rsidRDefault="00D50547" w:rsidP="000241E0">
            <w:pPr>
              <w:pStyle w:val="a3"/>
              <w:ind w:left="360"/>
              <w:rPr>
                <w:rFonts w:ascii="Times New Roman" w:eastAsia="標楷體" w:hAnsi="Times New Roman"/>
                <w:sz w:val="24"/>
                <w:szCs w:val="24"/>
              </w:rPr>
            </w:pPr>
            <w:r w:rsidRPr="00910EEB">
              <w:rPr>
                <w:rFonts w:ascii="Times New Roman" w:eastAsia="標楷體" w:hAnsi="Times New Roman"/>
                <w:sz w:val="24"/>
                <w:szCs w:val="24"/>
              </w:rPr>
              <w:t>________________________________________________________________</w:t>
            </w:r>
          </w:p>
          <w:p w14:paraId="1C9FEDC0" w14:textId="77777777" w:rsidR="00D50547" w:rsidRDefault="00D50547" w:rsidP="000241E0">
            <w:pPr>
              <w:pStyle w:val="a3"/>
              <w:ind w:left="360"/>
              <w:rPr>
                <w:rFonts w:ascii="Times New Roman" w:eastAsia="標楷體" w:hAnsi="Times New Roman"/>
                <w:sz w:val="24"/>
                <w:szCs w:val="24"/>
              </w:rPr>
            </w:pPr>
            <w:r w:rsidRPr="00910EEB">
              <w:rPr>
                <w:rFonts w:ascii="Times New Roman" w:eastAsia="標楷體" w:hAnsi="Times New Roman"/>
                <w:sz w:val="24"/>
                <w:szCs w:val="24"/>
              </w:rPr>
              <w:t>________________________________________________________________</w:t>
            </w:r>
          </w:p>
          <w:p w14:paraId="40ACC165" w14:textId="379DC6DA" w:rsidR="00D50547" w:rsidRPr="006B5A6A" w:rsidRDefault="00D50547" w:rsidP="006B5A6A">
            <w:pPr>
              <w:widowControl/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50547" w:rsidRPr="006B5A6A" w14:paraId="0F79BEB2" w14:textId="77777777" w:rsidTr="00D50547">
        <w:tc>
          <w:tcPr>
            <w:tcW w:w="8255" w:type="dxa"/>
            <w:hideMark/>
          </w:tcPr>
          <w:p w14:paraId="4A570C36" w14:textId="6AC6F799" w:rsidR="00D50547" w:rsidRDefault="00D50547" w:rsidP="00EF3D49">
            <w:pPr>
              <w:pStyle w:val="a3"/>
              <w:widowControl/>
              <w:numPr>
                <w:ilvl w:val="0"/>
                <w:numId w:val="5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當面臨人生的重要選擇，人們往往有所遲疑，因為選擇除了代表有所收穫之外，往往也必須付出代價，比如是否要參與文協。關於上述3位學生青年，參與社會運動讓他們有何收穫？又付出了什麼代價？</w:t>
            </w:r>
          </w:p>
          <w:p w14:paraId="463612C9" w14:textId="5E709CA9" w:rsidR="00D50547" w:rsidRPr="00A42090" w:rsidRDefault="00D50547" w:rsidP="00A42090">
            <w:pPr>
              <w:pStyle w:val="a3"/>
              <w:widowControl/>
              <w:suppressAutoHyphens w:val="0"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如果你是他，你也會這樣做選擇嗎？為什麼？</w:t>
            </w:r>
          </w:p>
          <w:tbl>
            <w:tblPr>
              <w:tblStyle w:val="15"/>
              <w:tblW w:w="0" w:type="auto"/>
              <w:tblLook w:val="04A0" w:firstRow="1" w:lastRow="0" w:firstColumn="1" w:lastColumn="0" w:noHBand="0" w:noVBand="1"/>
            </w:tblPr>
            <w:tblGrid>
              <w:gridCol w:w="1304"/>
              <w:gridCol w:w="2056"/>
              <w:gridCol w:w="1680"/>
              <w:gridCol w:w="2921"/>
            </w:tblGrid>
            <w:tr w:rsidR="00D50547" w14:paraId="56987EA8" w14:textId="762204B6" w:rsidTr="00D5054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99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04" w:type="dxa"/>
                </w:tcPr>
                <w:p w14:paraId="265128D7" w14:textId="77777777" w:rsidR="00D50547" w:rsidRPr="005E7471" w:rsidRDefault="00D50547" w:rsidP="000F250E">
                  <w:pPr>
                    <w:rPr>
                      <w:rFonts w:ascii="標楷體" w:eastAsia="標楷體" w:hAnsi="標楷體"/>
                      <w:szCs w:val="24"/>
                    </w:rPr>
                  </w:pPr>
                  <w:bookmarkStart w:id="4" w:name="_Hlk180414592"/>
                  <w:r>
                    <w:rPr>
                      <w:rFonts w:ascii="標楷體" w:eastAsia="標楷體" w:hAnsi="標楷體" w:hint="eastAsia"/>
                      <w:szCs w:val="24"/>
                    </w:rPr>
                    <w:t>人物姓名</w:t>
                  </w:r>
                </w:p>
              </w:tc>
              <w:tc>
                <w:tcPr>
                  <w:tcW w:w="2056" w:type="dxa"/>
                </w:tcPr>
                <w:p w14:paraId="12988BB6" w14:textId="16771B1F" w:rsidR="00D50547" w:rsidRDefault="00D50547" w:rsidP="000F250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收穫</w:t>
                  </w:r>
                </w:p>
              </w:tc>
              <w:tc>
                <w:tcPr>
                  <w:tcW w:w="1680" w:type="dxa"/>
                  <w:tcBorders>
                    <w:right w:val="single" w:sz="4" w:space="0" w:color="auto"/>
                  </w:tcBorders>
                </w:tcPr>
                <w:p w14:paraId="01348329" w14:textId="4E0C2753" w:rsidR="00D50547" w:rsidRDefault="00D50547" w:rsidP="000F250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付出代價</w:t>
                  </w:r>
                </w:p>
              </w:tc>
              <w:tc>
                <w:tcPr>
                  <w:tcW w:w="2921" w:type="dxa"/>
                  <w:tcBorders>
                    <w:left w:val="single" w:sz="4" w:space="0" w:color="auto"/>
                  </w:tcBorders>
                </w:tcPr>
                <w:p w14:paraId="17D68D23" w14:textId="77777777" w:rsidR="00D50547" w:rsidRDefault="00D50547" w:rsidP="000F250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b w:val="0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bCs w:val="0"/>
                      <w:szCs w:val="24"/>
                    </w:rPr>
                    <w:t>如果你是他，</w:t>
                  </w:r>
                  <w:r w:rsidRPr="005D1015">
                    <w:rPr>
                      <w:rFonts w:ascii="標楷體" w:eastAsia="標楷體" w:hAnsi="標楷體" w:hint="eastAsia"/>
                      <w:bCs w:val="0"/>
                      <w:szCs w:val="24"/>
                    </w:rPr>
                    <w:t>你願意投入</w:t>
                  </w:r>
                  <w:r>
                    <w:rPr>
                      <w:rFonts w:ascii="標楷體" w:eastAsia="標楷體" w:hAnsi="標楷體" w:hint="eastAsia"/>
                      <w:bCs w:val="0"/>
                      <w:szCs w:val="24"/>
                    </w:rPr>
                    <w:t>社會運動</w:t>
                  </w:r>
                  <w:r w:rsidRPr="005D1015">
                    <w:rPr>
                      <w:rFonts w:ascii="標楷體" w:eastAsia="標楷體" w:hAnsi="標楷體" w:hint="eastAsia"/>
                      <w:bCs w:val="0"/>
                      <w:szCs w:val="24"/>
                    </w:rPr>
                    <w:t>嗎</w:t>
                  </w:r>
                  <w:r>
                    <w:rPr>
                      <w:rFonts w:ascii="標楷體" w:eastAsia="標楷體" w:hAnsi="標楷體" w:hint="eastAsia"/>
                      <w:bCs w:val="0"/>
                      <w:szCs w:val="24"/>
                    </w:rPr>
                    <w:t>？</w:t>
                  </w:r>
                </w:p>
                <w:p w14:paraId="121BA498" w14:textId="16A1A089" w:rsidR="00D50547" w:rsidRPr="005D1015" w:rsidRDefault="00D50547" w:rsidP="000F250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bCs w:val="0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bCs w:val="0"/>
                      <w:szCs w:val="24"/>
                    </w:rPr>
                    <w:t>為什麼？</w:t>
                  </w:r>
                </w:p>
              </w:tc>
            </w:tr>
            <w:tr w:rsidR="00D50547" w14:paraId="5B375CCD" w14:textId="7660B791" w:rsidTr="00D5054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04" w:type="dxa"/>
                </w:tcPr>
                <w:p w14:paraId="333FC6CE" w14:textId="77777777" w:rsidR="00D50547" w:rsidRPr="00B83911" w:rsidRDefault="00D50547" w:rsidP="000F250E">
                  <w:pPr>
                    <w:rPr>
                      <w:rFonts w:ascii="標楷體" w:eastAsia="標楷體" w:hAnsi="標楷體"/>
                      <w:b w:val="0"/>
                      <w:szCs w:val="24"/>
                    </w:rPr>
                  </w:pPr>
                  <w:r w:rsidRPr="00B83911">
                    <w:rPr>
                      <w:rFonts w:ascii="標楷體" w:eastAsia="標楷體" w:hAnsi="標楷體" w:hint="eastAsia"/>
                      <w:b w:val="0"/>
                      <w:szCs w:val="24"/>
                    </w:rPr>
                    <w:t>陳植棋</w:t>
                  </w:r>
                </w:p>
              </w:tc>
              <w:tc>
                <w:tcPr>
                  <w:tcW w:w="2056" w:type="dxa"/>
                </w:tcPr>
                <w:p w14:paraId="1324CD93" w14:textId="11A60A6F" w:rsidR="00D50547" w:rsidRPr="00C962C4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C962C4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1、透過參與學潮展現了反抗精神，成為學生運動中的代表人物。</w:t>
                  </w:r>
                </w:p>
                <w:p w14:paraId="05EF44AA" w14:textId="088BF2E0" w:rsidR="00D50547" w:rsidRPr="00C962C4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C962C4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2、作為「</w:t>
                  </w:r>
                  <w:proofErr w:type="gramStart"/>
                  <w:r w:rsidRPr="00C962C4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赤島社</w:t>
                  </w:r>
                  <w:proofErr w:type="gramEnd"/>
                  <w:r w:rsidRPr="00C962C4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」負責人，推動</w:t>
                  </w:r>
                  <w:r w:rsidR="000A379C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臺灣</w:t>
                  </w:r>
                  <w:r w:rsidRPr="00C962C4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本土美術，為本土藝術界貢獻卓越成果。</w:t>
                  </w:r>
                </w:p>
                <w:p w14:paraId="51384715" w14:textId="704B7F98" w:rsidR="00D50547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C962C4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3、作品入選帝國美展及台展，獲得藝術成就與認可，為</w:t>
                  </w:r>
                  <w:r w:rsidR="000A379C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臺灣</w:t>
                  </w:r>
                  <w:r w:rsidRPr="00C962C4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美術史留下重要篇章。</w:t>
                  </w:r>
                </w:p>
                <w:p w14:paraId="18DC40DB" w14:textId="77777777" w:rsidR="00D50547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  <w:p w14:paraId="1FF9141C" w14:textId="77777777" w:rsidR="00D50547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  <w:p w14:paraId="61CB9B3A" w14:textId="77777777" w:rsidR="00D50547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  <w:p w14:paraId="65DB7985" w14:textId="77777777" w:rsidR="00D50547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  <w:p w14:paraId="30BA8EA0" w14:textId="5B0EE7B2" w:rsidR="00D50547" w:rsidRPr="00C962C4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680" w:type="dxa"/>
                  <w:tcBorders>
                    <w:right w:val="single" w:sz="4" w:space="0" w:color="auto"/>
                  </w:tcBorders>
                </w:tcPr>
                <w:p w14:paraId="0D2B01B6" w14:textId="15FE61A0" w:rsidR="00D50547" w:rsidRPr="00C962C4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C962C4"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  <w:t>1</w:t>
                  </w:r>
                  <w:r w:rsidRPr="00C962C4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、因帶領學潮遭</w:t>
                  </w:r>
                  <w:proofErr w:type="gramStart"/>
                  <w:r w:rsidRPr="00C962C4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臺</w:t>
                  </w:r>
                  <w:proofErr w:type="gramEnd"/>
                  <w:r w:rsidRPr="00C962C4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北師範學校退學，失去了完成學業的機會。</w:t>
                  </w:r>
                </w:p>
                <w:p w14:paraId="7FFE5608" w14:textId="5A92F8FF" w:rsidR="00D50547" w:rsidRPr="00C962C4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C962C4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2、長期處於社會壓力下，在藝術創作與社會運動間可能面臨選擇與妥協的困境。</w:t>
                  </w:r>
                </w:p>
              </w:tc>
              <w:tc>
                <w:tcPr>
                  <w:tcW w:w="2921" w:type="dxa"/>
                  <w:tcBorders>
                    <w:left w:val="single" w:sz="4" w:space="0" w:color="auto"/>
                  </w:tcBorders>
                </w:tcPr>
                <w:p w14:paraId="1BC7ECF7" w14:textId="77777777" w:rsidR="00D50547" w:rsidRPr="00A42090" w:rsidRDefault="00D50547" w:rsidP="00A4209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A42090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我願意。</w:t>
                  </w:r>
                </w:p>
                <w:p w14:paraId="776F301B" w14:textId="6F990403" w:rsidR="00D50547" w:rsidRPr="00C962C4" w:rsidRDefault="00D50547" w:rsidP="00A4209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A42090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原因是，陳植棋的行動體現了文化與社會改革的重要，藝術不僅是創作，更是表達社會現狀的工具。即使需要付出個人代價，參與社會運動能讓更多人看到問題，這樣的影響力是值得的。而</w:t>
                  </w:r>
                  <w:proofErr w:type="gramStart"/>
                  <w:r w:rsidRPr="00A42090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陳植棋</w:t>
                  </w:r>
                  <w:proofErr w:type="gramEnd"/>
                  <w:r w:rsidRPr="00A42090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的選擇不僅提升了</w:t>
                  </w:r>
                  <w:r w:rsidR="000A379C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臺灣</w:t>
                  </w:r>
                  <w:r w:rsidRPr="00A42090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藝術的地位，也為後人提供了啟發，這是比個人學業或短期利益更有價值的事</w:t>
                  </w:r>
                </w:p>
              </w:tc>
            </w:tr>
            <w:tr w:rsidR="00D50547" w14:paraId="345BAD4D" w14:textId="12E25B58" w:rsidTr="00D50547">
              <w:trPr>
                <w:trHeight w:val="13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04" w:type="dxa"/>
                </w:tcPr>
                <w:p w14:paraId="75F013E3" w14:textId="2EF98D75" w:rsidR="00D50547" w:rsidRDefault="00D50547" w:rsidP="000F250E">
                  <w:pPr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lastRenderedPageBreak/>
                    <w:t>王敏川</w:t>
                  </w:r>
                </w:p>
              </w:tc>
              <w:tc>
                <w:tcPr>
                  <w:tcW w:w="2056" w:type="dxa"/>
                </w:tcPr>
                <w:p w14:paraId="32B5DEA3" w14:textId="01501822" w:rsidR="00D50547" w:rsidRDefault="00D50547" w:rsidP="0009606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1、</w:t>
                  </w:r>
                  <w:r w:rsidRPr="006D6231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長期編輯臺灣青年、</w:t>
                  </w:r>
                  <w:r w:rsidR="000A379C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臺灣</w:t>
                  </w:r>
                  <w:r w:rsidRPr="006D6231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民報編輯主力，論述擲地有聲，頗有聲望。</w:t>
                  </w:r>
                </w:p>
                <w:p w14:paraId="4525C7EF" w14:textId="6B037D24" w:rsidR="00D50547" w:rsidRPr="00417B29" w:rsidRDefault="00D50547" w:rsidP="0009606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2、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大力支持工農運動及</w:t>
                  </w:r>
                  <w:r w:rsidR="000A379C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臺灣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共產黨，積極參與社會運動，對</w:t>
                  </w:r>
                  <w:r w:rsidR="000A379C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臺灣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勞工與農民的權益發聲，對推動</w:t>
                  </w:r>
                  <w:r w:rsidR="000A379C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臺灣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的社會改革有重要貢獻。</w:t>
                  </w:r>
                </w:p>
                <w:p w14:paraId="1637EF7E" w14:textId="04B1159A" w:rsidR="00D50547" w:rsidRPr="00417B29" w:rsidRDefault="00D50547" w:rsidP="0009606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3、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成為</w:t>
                  </w:r>
                  <w:r w:rsidR="000A379C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臺灣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文化協會的末代委員長，承擔起領導責任，在文化運動中發揮了領導作用。</w:t>
                  </w:r>
                </w:p>
              </w:tc>
              <w:tc>
                <w:tcPr>
                  <w:tcW w:w="1680" w:type="dxa"/>
                  <w:tcBorders>
                    <w:right w:val="single" w:sz="4" w:space="0" w:color="auto"/>
                  </w:tcBorders>
                </w:tcPr>
                <w:p w14:paraId="0C755375" w14:textId="4B951A52" w:rsidR="00D50547" w:rsidRPr="00417B29" w:rsidRDefault="00D50547" w:rsidP="0009606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1、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長期遭受當局打壓與監禁，忍受身心上的巨大痛苦，甚至失去自由。</w:t>
                  </w:r>
                </w:p>
                <w:p w14:paraId="7AEB6A58" w14:textId="478E2E24" w:rsidR="00D50547" w:rsidRPr="00417B29" w:rsidRDefault="00D50547" w:rsidP="0009606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>
                    <w:rPr>
                      <w:rFonts w:ascii="標楷體" w:eastAsia="標楷體" w:hAnsi="標楷體"/>
                      <w:color w:val="FF0000"/>
                      <w:szCs w:val="24"/>
                    </w:rPr>
                    <w:t>2</w:t>
                  </w: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、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因支持共產主義理念及反殖民思想，面臨社會的排斥與嚴重迫害，背負了巨大的政治風險。</w:t>
                  </w:r>
                </w:p>
              </w:tc>
              <w:tc>
                <w:tcPr>
                  <w:tcW w:w="2921" w:type="dxa"/>
                  <w:tcBorders>
                    <w:left w:val="single" w:sz="4" w:space="0" w:color="auto"/>
                  </w:tcBorders>
                </w:tcPr>
                <w:p w14:paraId="41AE7F97" w14:textId="77777777" w:rsidR="00D50547" w:rsidRPr="00417B29" w:rsidRDefault="00D50547" w:rsidP="0009606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我願意。</w:t>
                  </w:r>
                </w:p>
                <w:p w14:paraId="10D6FCB6" w14:textId="5C2854CE" w:rsidR="00D50547" w:rsidRPr="00417B29" w:rsidRDefault="00D50547" w:rsidP="0009606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王敏川的選擇讓我感受到他對社會改革的堅定信念。雖然會付出自由與安全的代價，但他在推動社會改變與勞工農民的權益中發揮了深遠的影響。</w:t>
                  </w:r>
                  <w:r w:rsidR="000A379C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臺灣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的社會運動需要勇於犧牲的領袖，通過這樣的投入，能夠為更多人爭取自由與公平。</w:t>
                  </w:r>
                </w:p>
              </w:tc>
            </w:tr>
            <w:tr w:rsidR="00D50547" w14:paraId="17226A1E" w14:textId="489BEEBA" w:rsidTr="00D5054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04" w:type="dxa"/>
                </w:tcPr>
                <w:p w14:paraId="3C143C36" w14:textId="646B9F7A" w:rsidR="00D50547" w:rsidRDefault="00D50547" w:rsidP="000F250E">
                  <w:pPr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簡吉</w:t>
                  </w:r>
                </w:p>
              </w:tc>
              <w:tc>
                <w:tcPr>
                  <w:tcW w:w="2056" w:type="dxa"/>
                </w:tcPr>
                <w:p w14:paraId="08391524" w14:textId="4448D30E" w:rsidR="00D50547" w:rsidRPr="00417B29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1、</w:t>
                  </w:r>
                  <w:r w:rsidRPr="006D6231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組織鳳山農民組合，發展全國性農民運動組織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，成為</w:t>
                  </w:r>
                  <w:r w:rsidR="000A379C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臺灣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農民運動的重要人物。</w:t>
                  </w:r>
                </w:p>
                <w:p w14:paraId="10ECC70B" w14:textId="3BB5C427" w:rsidR="00D50547" w:rsidRPr="00417B29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>
                    <w:rPr>
                      <w:rFonts w:ascii="標楷體" w:eastAsia="標楷體" w:hAnsi="標楷體"/>
                      <w:color w:val="FF0000"/>
                      <w:szCs w:val="24"/>
                    </w:rPr>
                    <w:t>2</w:t>
                  </w: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、</w:t>
                  </w:r>
                  <w:r w:rsidRPr="006D6231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支持臺灣共產黨，開設</w:t>
                  </w: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社</w:t>
                  </w:r>
                  <w:r w:rsidRPr="006D6231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會科學研究會、赤色救援會，在民間串聯農民抵抗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，促進民間的社會意識與自我組織能力。</w:t>
                  </w:r>
                </w:p>
                <w:p w14:paraId="6100E47F" w14:textId="77777777" w:rsidR="00D50547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</w:p>
                <w:p w14:paraId="202B3E5F" w14:textId="77777777" w:rsidR="00D50547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</w:p>
                <w:p w14:paraId="687F0AEB" w14:textId="77777777" w:rsidR="00D50547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</w:p>
                <w:p w14:paraId="6E707F67" w14:textId="77777777" w:rsidR="00D50547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</w:p>
                <w:p w14:paraId="2E7D5860" w14:textId="77777777" w:rsidR="00D50547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</w:p>
                <w:p w14:paraId="32039A65" w14:textId="77777777" w:rsidR="00D50547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</w:p>
                <w:p w14:paraId="6F56CA44" w14:textId="19B43936" w:rsidR="00D50547" w:rsidRPr="00417B29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</w:p>
              </w:tc>
              <w:tc>
                <w:tcPr>
                  <w:tcW w:w="1680" w:type="dxa"/>
                  <w:tcBorders>
                    <w:right w:val="single" w:sz="4" w:space="0" w:color="auto"/>
                  </w:tcBorders>
                </w:tcPr>
                <w:p w14:paraId="43941563" w14:textId="669DCCB9" w:rsidR="00D50547" w:rsidRPr="00417B29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1、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長期被捕與迫害，面臨極大的身心摧殘，無法享受正常的社會生活。</w:t>
                  </w:r>
                </w:p>
                <w:p w14:paraId="6F9A8D0F" w14:textId="4A32F107" w:rsidR="00D50547" w:rsidRPr="00417B29" w:rsidRDefault="00D50547" w:rsidP="0009606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2、</w:t>
                  </w: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參與228事件，最終因政治立場被槍決，付出了生命的代價。</w:t>
                  </w:r>
                </w:p>
              </w:tc>
              <w:tc>
                <w:tcPr>
                  <w:tcW w:w="2921" w:type="dxa"/>
                  <w:tcBorders>
                    <w:left w:val="single" w:sz="4" w:space="0" w:color="auto"/>
                  </w:tcBorders>
                </w:tcPr>
                <w:p w14:paraId="4B3E4D68" w14:textId="77777777" w:rsidR="00D50547" w:rsidRPr="00417B29" w:rsidRDefault="00D50547" w:rsidP="00417B2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我不願意。</w:t>
                  </w:r>
                </w:p>
                <w:p w14:paraId="21222A8B" w14:textId="302C7908" w:rsidR="00D50547" w:rsidRPr="00417B29" w:rsidRDefault="00D50547" w:rsidP="00417B2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417B2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簡吉的經歷讓我感受到投身社會運動的代價過於高昂。雖然社會運動能帶來某些程度的改變，但若無法確保運動的成果，或是在短期內無法保護自己與家人的安全，投入如此高風險的行動並非明智之舉。畢竟，生命只有一次，無法回頭。相較於付出生命的代價，我會選擇其他較為安全與可持續的方式來推動改變</w:t>
                  </w:r>
                </w:p>
              </w:tc>
            </w:tr>
            <w:bookmarkEnd w:id="4"/>
          </w:tbl>
          <w:p w14:paraId="2873CABE" w14:textId="507DEC26" w:rsidR="00D50547" w:rsidRPr="006B5A6A" w:rsidRDefault="00D50547" w:rsidP="006B5A6A">
            <w:pPr>
              <w:widowControl/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bookmarkEnd w:id="3"/>
    </w:tbl>
    <w:p w14:paraId="4DF37D29" w14:textId="2FD1C5B3" w:rsidR="00BC038B" w:rsidRDefault="00BC038B" w:rsidP="00000802">
      <w:pPr>
        <w:rPr>
          <w:rFonts w:ascii="Times New Roman" w:eastAsia="標楷體" w:hAnsi="Times New Roman"/>
          <w:szCs w:val="24"/>
        </w:rPr>
      </w:pPr>
    </w:p>
    <w:p w14:paraId="1D9A2A76" w14:textId="77777777" w:rsidR="00D50547" w:rsidRDefault="00D50547" w:rsidP="00000802">
      <w:pPr>
        <w:rPr>
          <w:rFonts w:ascii="Times New Roman" w:eastAsia="標楷體" w:hAnsi="Times New Roman"/>
          <w:szCs w:val="24"/>
        </w:rPr>
      </w:pPr>
    </w:p>
    <w:p w14:paraId="26196B43" w14:textId="69E0FA02" w:rsidR="000F250E" w:rsidRPr="001B0C69" w:rsidRDefault="000F250E" w:rsidP="000F250E">
      <w:pPr>
        <w:widowControl/>
        <w:suppressAutoHyphens w:val="0"/>
        <w:autoSpaceDN/>
        <w:spacing w:before="100" w:beforeAutospacing="1" w:after="100" w:afterAutospacing="1"/>
        <w:jc w:val="center"/>
        <w:textAlignment w:val="auto"/>
        <w:outlineLvl w:val="2"/>
        <w:rPr>
          <w:rFonts w:ascii="標楷體" w:eastAsia="標楷體" w:hAnsi="標楷體" w:cs="新細明體"/>
          <w:b/>
          <w:bCs/>
          <w:kern w:val="0"/>
          <w:szCs w:val="24"/>
        </w:rPr>
      </w:pPr>
      <w:r w:rsidRPr="001B0C69">
        <w:rPr>
          <w:rFonts w:ascii="標楷體" w:eastAsia="標楷體" w:hAnsi="標楷體" w:cs="新細明體"/>
          <w:b/>
          <w:bCs/>
          <w:kern w:val="0"/>
          <w:szCs w:val="24"/>
        </w:rPr>
        <w:lastRenderedPageBreak/>
        <w:t>學習單3：</w:t>
      </w:r>
      <w:r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樂為</w:t>
      </w:r>
      <w:proofErr w:type="gramStart"/>
      <w:r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文協人</w:t>
      </w:r>
      <w:proofErr w:type="gramEnd"/>
      <w:r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~</w:t>
      </w:r>
      <w:r w:rsid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廟</w:t>
      </w:r>
      <w:proofErr w:type="gramStart"/>
      <w:r w:rsid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埕</w:t>
      </w:r>
      <w:proofErr w:type="gramEnd"/>
      <w:r w:rsid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拼文化</w:t>
      </w:r>
    </w:p>
    <w:p w14:paraId="0063F84C" w14:textId="2EC9D095" w:rsidR="008E1E3A" w:rsidRDefault="000A379C" w:rsidP="008E1E3A">
      <w:pPr>
        <w:rPr>
          <w:rFonts w:ascii="Times New Roman" w:eastAsia="標楷體" w:hAnsi="Times New Roman"/>
          <w:bCs/>
          <w:szCs w:val="24"/>
        </w:rPr>
      </w:pPr>
      <w:r>
        <w:rPr>
          <w:rFonts w:ascii="Times New Roman" w:eastAsia="標楷體" w:hAnsi="Times New Roman"/>
          <w:szCs w:val="24"/>
        </w:rPr>
        <w:t>臺灣</w:t>
      </w:r>
      <w:r w:rsidR="008E1E3A" w:rsidRPr="008E1E3A">
        <w:rPr>
          <w:rFonts w:ascii="Times New Roman" w:eastAsia="標楷體" w:hAnsi="Times New Roman"/>
          <w:szCs w:val="24"/>
        </w:rPr>
        <w:t>文化協會成立的主要目的是提升</w:t>
      </w:r>
      <w:r>
        <w:rPr>
          <w:rFonts w:ascii="Times New Roman" w:eastAsia="標楷體" w:hAnsi="Times New Roman"/>
          <w:szCs w:val="24"/>
        </w:rPr>
        <w:t>臺灣</w:t>
      </w:r>
      <w:r w:rsidR="008E1E3A" w:rsidRPr="008E1E3A">
        <w:rPr>
          <w:rFonts w:ascii="Times New Roman" w:eastAsia="標楷體" w:hAnsi="Times New Roman"/>
          <w:szCs w:val="24"/>
        </w:rPr>
        <w:t>人的文化水平</w:t>
      </w:r>
      <w:r w:rsidR="008E1E3A">
        <w:rPr>
          <w:rFonts w:ascii="Times New Roman" w:eastAsia="標楷體" w:hAnsi="Times New Roman" w:hint="eastAsia"/>
          <w:szCs w:val="24"/>
        </w:rPr>
        <w:t>、</w:t>
      </w:r>
      <w:r w:rsidR="008E1E3A" w:rsidRPr="008E1E3A">
        <w:rPr>
          <w:rFonts w:ascii="Times New Roman" w:eastAsia="標楷體" w:hAnsi="Times New Roman"/>
          <w:szCs w:val="24"/>
        </w:rPr>
        <w:t>喚醒</w:t>
      </w:r>
      <w:r w:rsidR="00287603">
        <w:rPr>
          <w:rFonts w:ascii="Times New Roman" w:eastAsia="標楷體" w:hAnsi="Times New Roman" w:hint="eastAsia"/>
          <w:szCs w:val="24"/>
        </w:rPr>
        <w:t>民族</w:t>
      </w:r>
      <w:r w:rsidR="00D340F6">
        <w:rPr>
          <w:rFonts w:ascii="Times New Roman" w:eastAsia="標楷體" w:hAnsi="Times New Roman" w:hint="eastAsia"/>
          <w:szCs w:val="24"/>
        </w:rPr>
        <w:t>意識</w:t>
      </w:r>
      <w:r w:rsidR="008E1E3A" w:rsidRPr="008E1E3A">
        <w:rPr>
          <w:rFonts w:ascii="Times New Roman" w:eastAsia="標楷體" w:hAnsi="Times New Roman"/>
          <w:szCs w:val="24"/>
        </w:rPr>
        <w:t>。當時</w:t>
      </w:r>
      <w:r>
        <w:rPr>
          <w:rFonts w:ascii="Times New Roman" w:eastAsia="標楷體" w:hAnsi="Times New Roman"/>
          <w:szCs w:val="24"/>
        </w:rPr>
        <w:t>臺灣</w:t>
      </w:r>
      <w:r w:rsidR="008E1E3A" w:rsidRPr="008E1E3A">
        <w:rPr>
          <w:rFonts w:ascii="Times New Roman" w:eastAsia="標楷體" w:hAnsi="Times New Roman"/>
          <w:szCs w:val="24"/>
        </w:rPr>
        <w:t>處於日本殖民統治下，文協</w:t>
      </w:r>
      <w:r w:rsidR="00287603">
        <w:rPr>
          <w:rFonts w:ascii="Times New Roman" w:eastAsia="標楷體" w:hAnsi="Times New Roman" w:hint="eastAsia"/>
          <w:szCs w:val="24"/>
        </w:rPr>
        <w:t>舉辦許多</w:t>
      </w:r>
      <w:r w:rsidR="008E1E3A" w:rsidRPr="008E1E3A">
        <w:rPr>
          <w:rFonts w:ascii="Times New Roman" w:eastAsia="標楷體" w:hAnsi="Times New Roman"/>
          <w:szCs w:val="24"/>
        </w:rPr>
        <w:t>文化活動</w:t>
      </w:r>
      <w:r w:rsidR="00287603">
        <w:rPr>
          <w:rFonts w:ascii="Times New Roman" w:eastAsia="標楷體" w:hAnsi="Times New Roman" w:hint="eastAsia"/>
          <w:szCs w:val="24"/>
        </w:rPr>
        <w:t>來</w:t>
      </w:r>
      <w:r w:rsidR="008E1E3A" w:rsidRPr="008E1E3A">
        <w:rPr>
          <w:rFonts w:ascii="Times New Roman" w:eastAsia="標楷體" w:hAnsi="Times New Roman"/>
          <w:szCs w:val="24"/>
        </w:rPr>
        <w:t>促進</w:t>
      </w:r>
      <w:r>
        <w:rPr>
          <w:rFonts w:ascii="Times New Roman" w:eastAsia="標楷體" w:hAnsi="Times New Roman"/>
          <w:szCs w:val="24"/>
        </w:rPr>
        <w:t>臺灣</w:t>
      </w:r>
      <w:r w:rsidR="008E1E3A" w:rsidRPr="008E1E3A">
        <w:rPr>
          <w:rFonts w:ascii="Times New Roman" w:eastAsia="標楷體" w:hAnsi="Times New Roman"/>
          <w:szCs w:val="24"/>
        </w:rPr>
        <w:t>人民對於現代思想、民主自由和民族自覺的理解</w:t>
      </w:r>
      <w:r w:rsidR="008E1E3A">
        <w:rPr>
          <w:rFonts w:ascii="Times New Roman" w:eastAsia="標楷體" w:hAnsi="Times New Roman" w:hint="eastAsia"/>
          <w:szCs w:val="24"/>
        </w:rPr>
        <w:t>，</w:t>
      </w:r>
      <w:r w:rsidR="008E1E3A" w:rsidRPr="008E1E3A">
        <w:rPr>
          <w:rFonts w:ascii="Times New Roman" w:eastAsia="標楷體" w:hAnsi="Times New Roman"/>
          <w:szCs w:val="24"/>
        </w:rPr>
        <w:t>促使</w:t>
      </w:r>
      <w:r w:rsidR="008E1E3A">
        <w:rPr>
          <w:rFonts w:ascii="Times New Roman" w:eastAsia="標楷體" w:hAnsi="Times New Roman" w:hint="eastAsia"/>
          <w:szCs w:val="24"/>
        </w:rPr>
        <w:t>人民</w:t>
      </w:r>
      <w:r w:rsidR="008E1E3A" w:rsidRPr="008E1E3A">
        <w:rPr>
          <w:rFonts w:ascii="Times New Roman" w:eastAsia="標楷體" w:hAnsi="Times New Roman"/>
          <w:szCs w:val="24"/>
        </w:rPr>
        <w:t>參與社會改革，進而爭取更多的政治與文化權利。</w:t>
      </w:r>
      <w:r w:rsidR="008E1E3A" w:rsidRPr="008E1E3A">
        <w:rPr>
          <w:rFonts w:ascii="Times New Roman" w:eastAsia="標楷體" w:hAnsi="Times New Roman" w:hint="eastAsia"/>
          <w:szCs w:val="24"/>
        </w:rPr>
        <w:t>請閱讀網頁</w:t>
      </w:r>
      <w:r w:rsidR="00684092">
        <w:rPr>
          <w:rFonts w:ascii="Times New Roman" w:eastAsia="標楷體" w:hAnsi="Times New Roman" w:hint="eastAsia"/>
          <w:szCs w:val="24"/>
        </w:rPr>
        <w:t>：</w:t>
      </w:r>
      <w:r w:rsidR="008E1E3A" w:rsidRPr="008E1E3A">
        <w:rPr>
          <w:rFonts w:ascii="Times New Roman" w:eastAsia="標楷體" w:hAnsi="Times New Roman"/>
          <w:szCs w:val="24"/>
        </w:rPr>
        <w:t>https://tca100.nmth.gov.tw/enter</w:t>
      </w:r>
      <w:r w:rsidR="008E1E3A" w:rsidRPr="008E1E3A">
        <w:rPr>
          <w:rFonts w:ascii="Times New Roman" w:eastAsia="標楷體" w:hAnsi="Times New Roman" w:hint="eastAsia"/>
          <w:bCs/>
          <w:szCs w:val="24"/>
        </w:rPr>
        <w:t>，並回答下列問題：</w:t>
      </w:r>
    </w:p>
    <w:tbl>
      <w:tblPr>
        <w:tblStyle w:val="210"/>
        <w:tblW w:w="8296" w:type="dxa"/>
        <w:tblLook w:val="04A0" w:firstRow="1" w:lastRow="0" w:firstColumn="1" w:lastColumn="0" w:noHBand="0" w:noVBand="1"/>
      </w:tblPr>
      <w:tblGrid>
        <w:gridCol w:w="8296"/>
      </w:tblGrid>
      <w:tr w:rsidR="00ED37FB" w:rsidRPr="001F391B" w14:paraId="28BC0357" w14:textId="77777777" w:rsidTr="00ED37FB">
        <w:tc>
          <w:tcPr>
            <w:tcW w:w="8296" w:type="dxa"/>
            <w:hideMark/>
          </w:tcPr>
          <w:p w14:paraId="06CAAF84" w14:textId="77777777" w:rsidR="00ED37FB" w:rsidRPr="001F391B" w:rsidRDefault="00ED37FB" w:rsidP="007C1CD8">
            <w:pPr>
              <w:autoSpaceDN w:val="0"/>
              <w:textAlignment w:val="baseline"/>
              <w:rPr>
                <w:rFonts w:ascii="Times New Roman" w:eastAsia="標楷體" w:hAnsi="Times New Roman"/>
                <w:b/>
                <w:bCs/>
                <w:kern w:val="3"/>
                <w:sz w:val="24"/>
                <w:szCs w:val="24"/>
              </w:rPr>
            </w:pPr>
            <w:r w:rsidRPr="001F391B">
              <w:rPr>
                <w:rFonts w:ascii="Times New Roman" w:eastAsia="標楷體" w:hAnsi="Times New Roman"/>
                <w:b/>
                <w:bCs/>
                <w:kern w:val="3"/>
                <w:sz w:val="24"/>
                <w:szCs w:val="24"/>
              </w:rPr>
              <w:t>問題</w:t>
            </w:r>
          </w:p>
        </w:tc>
      </w:tr>
      <w:tr w:rsidR="00ED37FB" w:rsidRPr="001F391B" w14:paraId="1D182B32" w14:textId="77777777" w:rsidTr="00ED37FB">
        <w:tc>
          <w:tcPr>
            <w:tcW w:w="8296" w:type="dxa"/>
            <w:hideMark/>
          </w:tcPr>
          <w:p w14:paraId="4FD8F6C6" w14:textId="77777777" w:rsidR="00ED37FB" w:rsidRPr="001F391B" w:rsidRDefault="00ED37FB" w:rsidP="007C1CD8">
            <w:pPr>
              <w:pStyle w:val="a3"/>
              <w:widowControl/>
              <w:numPr>
                <w:ilvl w:val="0"/>
                <w:numId w:val="7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F391B">
              <w:rPr>
                <w:rFonts w:ascii="標楷體" w:eastAsia="標楷體" w:hAnsi="標楷體" w:cs="新細明體" w:hint="eastAsia"/>
                <w:sz w:val="24"/>
                <w:szCs w:val="24"/>
              </w:rPr>
              <w:t>下列哪些是文化協會曾推廣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的活動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，請在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中勾選</w:t>
            </w:r>
            <w:r w:rsidRPr="001F391B">
              <w:rPr>
                <w:rFonts w:ascii="標楷體" w:eastAsia="標楷體" w:hAnsi="標楷體" w:cs="新細明體" w:hint="eastAsia"/>
                <w:sz w:val="24"/>
                <w:szCs w:val="24"/>
              </w:rPr>
              <w:t>？(複選</w:t>
            </w:r>
            <w:r w:rsidRPr="001F391B">
              <w:rPr>
                <w:rFonts w:ascii="標楷體" w:eastAsia="標楷體" w:hAnsi="標楷體" w:cs="新細明體"/>
                <w:sz w:val="24"/>
                <w:szCs w:val="24"/>
              </w:rPr>
              <w:t>)</w:t>
            </w:r>
          </w:p>
          <w:p w14:paraId="517FDF6C" w14:textId="6862DD25" w:rsidR="00ED37FB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ED37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V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時鐘塔</w:t>
            </w:r>
          </w:p>
          <w:p w14:paraId="31AB15BE" w14:textId="1C6D0C09" w:rsidR="00ED37FB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ED37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V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世界語</w:t>
            </w:r>
          </w:p>
          <w:p w14:paraId="0B6DD5E5" w14:textId="6EE4756C" w:rsidR="00ED37FB" w:rsidRPr="001F391B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ED37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V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讀報社</w:t>
            </w:r>
          </w:p>
          <w:p w14:paraId="0FB36AB1" w14:textId="4D79B070" w:rsidR="00ED37FB" w:rsidRPr="001F391B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ED37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V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戲劇電影</w:t>
            </w:r>
          </w:p>
          <w:p w14:paraId="7110BA20" w14:textId="50728A6F" w:rsidR="00ED37FB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ED37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V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社會歌謠</w:t>
            </w:r>
          </w:p>
          <w:p w14:paraId="29C155D0" w14:textId="5535A4AE" w:rsidR="00ED37FB" w:rsidRPr="00EC1439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ED37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V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文化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講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演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會</w:t>
            </w:r>
          </w:p>
          <w:p w14:paraId="7905CD86" w14:textId="5BEA8F45" w:rsidR="00ED37FB" w:rsidRPr="001F391B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proofErr w:type="spellStart"/>
            <w:r w:rsidRPr="001F391B">
              <w:rPr>
                <w:rFonts w:ascii="標楷體" w:eastAsia="標楷體" w:hAnsi="標楷體"/>
                <w:sz w:val="24"/>
                <w:szCs w:val="24"/>
              </w:rPr>
              <w:t>youtube</w:t>
            </w:r>
            <w:proofErr w:type="spellEnd"/>
          </w:p>
          <w:p w14:paraId="6EAA7A06" w14:textId="77777777" w:rsidR="00ED37FB" w:rsidRPr="001F391B" w:rsidRDefault="00ED37FB" w:rsidP="007C1CD8">
            <w:pPr>
              <w:autoSpaceDN w:val="0"/>
              <w:textAlignment w:val="baseline"/>
              <w:rPr>
                <w:rFonts w:ascii="Times New Roman" w:eastAsia="標楷體" w:hAnsi="Times New Roman"/>
                <w:kern w:val="3"/>
                <w:sz w:val="24"/>
                <w:szCs w:val="24"/>
              </w:rPr>
            </w:pPr>
          </w:p>
        </w:tc>
      </w:tr>
      <w:tr w:rsidR="00ED37FB" w:rsidRPr="001F391B" w14:paraId="3E0C518A" w14:textId="77777777" w:rsidTr="00ED37FB">
        <w:tc>
          <w:tcPr>
            <w:tcW w:w="8296" w:type="dxa"/>
          </w:tcPr>
          <w:p w14:paraId="433DF01C" w14:textId="78CE58AA" w:rsidR="00ED37FB" w:rsidRPr="001F391B" w:rsidRDefault="00ED37FB" w:rsidP="007C1CD8">
            <w:pPr>
              <w:pStyle w:val="a3"/>
              <w:numPr>
                <w:ilvl w:val="0"/>
                <w:numId w:val="7"/>
              </w:numPr>
              <w:rPr>
                <w:rFonts w:ascii="Times New Roman" w:eastAsia="標楷體" w:hAnsi="Times New Roman"/>
                <w:sz w:val="24"/>
                <w:szCs w:val="24"/>
              </w:rPr>
            </w:pP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在識字率不高的情況下，文化講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演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會是傳達資訊的主要活動，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當時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以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_</w:t>
            </w:r>
            <w:r w:rsidR="00A5383D">
              <w:rPr>
                <w:rFonts w:ascii="標楷體" w:eastAsia="標楷體" w:hAnsi="標楷體"/>
                <w:sz w:val="24"/>
                <w:szCs w:val="24"/>
              </w:rPr>
              <w:t xml:space="preserve">   </w:t>
            </w:r>
            <w:proofErr w:type="gramStart"/>
            <w:r w:rsidR="00A5383D" w:rsidRPr="00A5383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臺</w:t>
            </w:r>
            <w:proofErr w:type="gramEnd"/>
            <w:r w:rsidR="00A5383D" w:rsidRPr="00A5383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北</w:t>
            </w:r>
            <w:r w:rsidR="00A5383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proofErr w:type="gramStart"/>
            <w:r w:rsidR="00A5383D" w:rsidRPr="00A5383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臺</w:t>
            </w:r>
            <w:proofErr w:type="gramEnd"/>
            <w:r w:rsidR="00A5383D" w:rsidRPr="00A5383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中</w:t>
            </w:r>
            <w:r w:rsidRPr="00A5383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proofErr w:type="gramStart"/>
            <w:r w:rsidR="00A5383D" w:rsidRPr="00A5383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臺</w:t>
            </w:r>
            <w:proofErr w:type="gramEnd"/>
            <w:r w:rsidR="00A5383D" w:rsidRPr="00A5383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南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三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座城市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為中心，派出辯士（演講者）四處巡迴，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傳達理念。其中，我們發現西元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1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923-1927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年，台南總共辦過幾場演講會？</w:t>
            </w:r>
          </w:p>
          <w:p w14:paraId="3A313EEF" w14:textId="3DD8B70D" w:rsidR="00ED37FB" w:rsidRPr="001F391B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228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場</w:t>
            </w:r>
          </w:p>
          <w:p w14:paraId="0E482BB9" w14:textId="1EC302DD" w:rsidR="00ED37FB" w:rsidRPr="001F391B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ED37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V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229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場</w:t>
            </w:r>
          </w:p>
          <w:p w14:paraId="01C203F8" w14:textId="3DF34504" w:rsidR="00ED37FB" w:rsidRPr="001F391B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248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場</w:t>
            </w:r>
          </w:p>
          <w:p w14:paraId="0B1EF792" w14:textId="38AB7562" w:rsidR="00ED37FB" w:rsidRPr="004E6736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334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場</w:t>
            </w:r>
          </w:p>
        </w:tc>
      </w:tr>
      <w:tr w:rsidR="00436EFA" w:rsidRPr="001F391B" w14:paraId="40B527AD" w14:textId="77777777" w:rsidTr="00ED37FB">
        <w:tc>
          <w:tcPr>
            <w:tcW w:w="8296" w:type="dxa"/>
          </w:tcPr>
          <w:p w14:paraId="3E53B8B8" w14:textId="77777777" w:rsidR="00436EFA" w:rsidRPr="001F391B" w:rsidRDefault="00436EFA" w:rsidP="00436EFA">
            <w:pPr>
              <w:pStyle w:val="a3"/>
              <w:numPr>
                <w:ilvl w:val="0"/>
                <w:numId w:val="7"/>
              </w:numPr>
              <w:autoSpaceDN w:val="0"/>
              <w:textAlignment w:val="baseline"/>
              <w:rPr>
                <w:rFonts w:ascii="Times New Roman" w:eastAsia="標楷體" w:hAnsi="Times New Roman"/>
                <w:sz w:val="24"/>
                <w:szCs w:val="24"/>
              </w:rPr>
            </w:pPr>
            <w:bookmarkStart w:id="5" w:name="_Hlk190178581"/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西元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1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92</w:t>
            </w:r>
            <w:r>
              <w:rPr>
                <w:rFonts w:ascii="Times New Roman" w:eastAsia="標楷體" w:hAnsi="Times New Roman"/>
                <w:sz w:val="24"/>
                <w:szCs w:val="24"/>
              </w:rPr>
              <w:t>6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起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，文協決定採取新的方式：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活動寫真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(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電影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)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，來傳達理念，下列哪些會是當時播放的影片？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(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複選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)</w:t>
            </w:r>
          </w:p>
          <w:p w14:paraId="2CE2517F" w14:textId="754AC790" w:rsidR="00436EFA" w:rsidRPr="001F391B" w:rsidRDefault="00436EFA" w:rsidP="00436EF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="00AE61F6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《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星際大戰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》</w:t>
            </w:r>
          </w:p>
          <w:p w14:paraId="015D4923" w14:textId="694B5F79" w:rsidR="00436EFA" w:rsidRPr="001F391B" w:rsidRDefault="00436EFA" w:rsidP="00436EF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436EFA">
              <w:rPr>
                <w:rFonts w:ascii="標楷體" w:eastAsia="標楷體" w:hAnsi="標楷體"/>
                <w:color w:val="FF0000"/>
                <w:sz w:val="24"/>
                <w:szCs w:val="24"/>
              </w:rPr>
              <w:t>V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《紅的十字架》</w:t>
            </w:r>
          </w:p>
          <w:p w14:paraId="72CB6894" w14:textId="29FDA1AC" w:rsidR="00436EFA" w:rsidRPr="001F391B" w:rsidRDefault="00436EFA" w:rsidP="00436EF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436EFA">
              <w:rPr>
                <w:rFonts w:ascii="標楷體" w:eastAsia="標楷體" w:hAnsi="標楷體"/>
                <w:color w:val="FF0000"/>
                <w:sz w:val="24"/>
                <w:szCs w:val="24"/>
              </w:rPr>
              <w:t>V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《北方的南奴克》</w:t>
            </w:r>
          </w:p>
          <w:p w14:paraId="0077DDB2" w14:textId="211F809A" w:rsidR="00436EFA" w:rsidRPr="001F391B" w:rsidRDefault="00436EFA" w:rsidP="00436EFA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436EFA">
              <w:rPr>
                <w:rFonts w:ascii="標楷體" w:eastAsia="標楷體" w:hAnsi="標楷體"/>
                <w:color w:val="FF0000"/>
                <w:sz w:val="24"/>
                <w:szCs w:val="24"/>
              </w:rPr>
              <w:t>V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《北極動物之生態》</w:t>
            </w:r>
          </w:p>
          <w:p w14:paraId="1180B249" w14:textId="351D06AF" w:rsidR="00436EFA" w:rsidRPr="001F391B" w:rsidRDefault="00436EFA" w:rsidP="00436EF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436EFA">
              <w:rPr>
                <w:rFonts w:ascii="標楷體" w:eastAsia="標楷體" w:hAnsi="標楷體"/>
                <w:color w:val="FF0000"/>
                <w:sz w:val="24"/>
                <w:szCs w:val="24"/>
              </w:rPr>
              <w:t>V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《丹麥之合作事業》</w:t>
            </w:r>
          </w:p>
          <w:p w14:paraId="11444BFA" w14:textId="714018D4" w:rsidR="00436EFA" w:rsidRPr="001F391B" w:rsidRDefault="00436EFA" w:rsidP="00436EF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436EFA">
              <w:rPr>
                <w:rFonts w:ascii="標楷體" w:eastAsia="標楷體" w:hAnsi="標楷體"/>
                <w:color w:val="FF0000"/>
                <w:sz w:val="24"/>
                <w:szCs w:val="24"/>
              </w:rPr>
              <w:t>V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《丹麥之農耕情況》</w:t>
            </w:r>
          </w:p>
          <w:p w14:paraId="1ED08619" w14:textId="50D6E49C" w:rsidR="00436EFA" w:rsidRPr="00436EFA" w:rsidRDefault="00436EFA" w:rsidP="00436EF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="00AE61F6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《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我與鬼成為家人的那件事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》</w:t>
            </w:r>
          </w:p>
        </w:tc>
      </w:tr>
      <w:tr w:rsidR="00ED37FB" w:rsidRPr="001F391B" w14:paraId="39698777" w14:textId="77777777" w:rsidTr="00ED37FB">
        <w:tc>
          <w:tcPr>
            <w:tcW w:w="8296" w:type="dxa"/>
          </w:tcPr>
          <w:p w14:paraId="79A10020" w14:textId="645A9FA2" w:rsidR="00ED37FB" w:rsidRPr="00E5696A" w:rsidRDefault="00436EFA" w:rsidP="007C1CD8">
            <w:pPr>
              <w:pStyle w:val="a3"/>
              <w:numPr>
                <w:ilvl w:val="0"/>
                <w:numId w:val="7"/>
              </w:numPr>
              <w:rPr>
                <w:rFonts w:ascii="Times New Roman" w:eastAsia="標楷體" w:hAnsi="Times New Roman"/>
                <w:sz w:val="24"/>
                <w:szCs w:val="24"/>
              </w:rPr>
            </w:pPr>
            <w:r w:rsidRPr="00436EFA">
              <w:rPr>
                <w:rFonts w:ascii="Times New Roman" w:eastAsia="標楷體" w:hAnsi="Times New Roman" w:hint="eastAsia"/>
                <w:sz w:val="24"/>
                <w:szCs w:val="24"/>
              </w:rPr>
              <w:t>從播放的影片判斷，當時文協所重視的議題最可能是？</w:t>
            </w:r>
          </w:p>
          <w:p w14:paraId="308EB6D9" w14:textId="24C2FCA8" w:rsidR="00ED37FB" w:rsidRPr="001F391B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宗教信仰</w:t>
            </w:r>
          </w:p>
          <w:p w14:paraId="6E0979F9" w14:textId="06D1E8B2" w:rsidR="00ED37FB" w:rsidRPr="001F391B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ED37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V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世界新知</w:t>
            </w:r>
          </w:p>
          <w:p w14:paraId="7C9928CF" w14:textId="67637A84" w:rsidR="00ED37FB" w:rsidRPr="001F391B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傳統思想</w:t>
            </w:r>
          </w:p>
          <w:p w14:paraId="1ABF8802" w14:textId="6E6010B6" w:rsidR="00ED37FB" w:rsidRDefault="00ED37FB" w:rsidP="007C1CD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太空科技</w:t>
            </w:r>
          </w:p>
          <w:p w14:paraId="3CF89BE7" w14:textId="77777777" w:rsidR="00ED37FB" w:rsidRDefault="00ED37FB" w:rsidP="007C1CD8">
            <w:pPr>
              <w:widowControl/>
              <w:suppressAutoHyphens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3FB74A8D" w14:textId="77777777" w:rsidR="00A5383D" w:rsidRDefault="00A5383D" w:rsidP="007C1CD8">
            <w:pPr>
              <w:widowControl/>
              <w:suppressAutoHyphens w:val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0FBBD44E" w14:textId="77777777" w:rsidR="00A5383D" w:rsidRDefault="00A5383D" w:rsidP="007C1CD8">
            <w:pPr>
              <w:widowControl/>
              <w:suppressAutoHyphens w:val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45DF4F67" w14:textId="77777777" w:rsidR="00A5383D" w:rsidRDefault="00A5383D" w:rsidP="007C1CD8">
            <w:pPr>
              <w:widowControl/>
              <w:suppressAutoHyphens w:val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370AEE6C" w14:textId="099E5FB8" w:rsidR="00A5383D" w:rsidRPr="004E6736" w:rsidRDefault="00A5383D" w:rsidP="007C1CD8">
            <w:pPr>
              <w:widowControl/>
              <w:suppressAutoHyphens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bookmarkEnd w:id="5"/>
      <w:tr w:rsidR="00ED37FB" w:rsidRPr="001F391B" w14:paraId="3507D1B0" w14:textId="77777777" w:rsidTr="00ED37FB">
        <w:tc>
          <w:tcPr>
            <w:tcW w:w="8296" w:type="dxa"/>
          </w:tcPr>
          <w:p w14:paraId="207EBF18" w14:textId="77777777" w:rsidR="00ED37FB" w:rsidRPr="00A915DC" w:rsidRDefault="00ED37FB" w:rsidP="007C1CD8">
            <w:pPr>
              <w:pStyle w:val="a3"/>
              <w:numPr>
                <w:ilvl w:val="0"/>
                <w:numId w:val="7"/>
              </w:num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lastRenderedPageBreak/>
              <w:t>「文化講演會」與「活動寫真」兩種方式各有優缺點，請整理底下表格。如果你是文協幹部，你會比較傾向採取哪種方式來宣揚理念呢？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解答：____________</w:t>
            </w:r>
          </w:p>
          <w:p w14:paraId="3975AD8C" w14:textId="77777777" w:rsidR="00ED37FB" w:rsidRDefault="00ED37FB" w:rsidP="007C1CD8">
            <w:pPr>
              <w:pStyle w:val="a3"/>
              <w:ind w:left="360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請說明理由？</w:t>
            </w:r>
          </w:p>
          <w:p w14:paraId="4C6FE1D8" w14:textId="77777777" w:rsidR="00A5383D" w:rsidRDefault="00ED37FB" w:rsidP="007C1CD8">
            <w:pPr>
              <w:pStyle w:val="a3"/>
              <w:ind w:left="360"/>
              <w:rPr>
                <w:rFonts w:ascii="標楷體" w:eastAsia="標楷體" w:hAnsi="標楷體"/>
                <w:sz w:val="24"/>
                <w:szCs w:val="24"/>
              </w:rPr>
            </w:pP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解答：</w:t>
            </w:r>
          </w:p>
          <w:p w14:paraId="3864A022" w14:textId="77777777" w:rsidR="00A5383D" w:rsidRPr="00A5383D" w:rsidRDefault="00A5383D" w:rsidP="00A5383D">
            <w:pPr>
              <w:pStyle w:val="a3"/>
              <w:ind w:left="36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5383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A解：</w:t>
            </w:r>
          </w:p>
          <w:p w14:paraId="07600801" w14:textId="77777777" w:rsidR="00A5383D" w:rsidRPr="00A5383D" w:rsidRDefault="00A5383D" w:rsidP="00A5383D">
            <w:pPr>
              <w:pStyle w:val="a3"/>
              <w:ind w:left="36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5383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活動寫真：雖然活動寫真需要較高的設備與解說成本，但其高效的傳播效果足以抵消這些缺點。透過結合辯士的解說，還能彌補互動不足的問題，進一步強化理念的傳遞。</w:t>
            </w:r>
          </w:p>
          <w:p w14:paraId="0A1FC511" w14:textId="77777777" w:rsidR="00A5383D" w:rsidRPr="00A5383D" w:rsidRDefault="00A5383D" w:rsidP="00A5383D">
            <w:pPr>
              <w:pStyle w:val="a3"/>
              <w:ind w:left="36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5383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B解：</w:t>
            </w:r>
          </w:p>
          <w:p w14:paraId="2F03CFC4" w14:textId="7FD7C136" w:rsidR="00A5383D" w:rsidRPr="00A5383D" w:rsidRDefault="00A5383D" w:rsidP="00A5383D">
            <w:pPr>
              <w:pStyle w:val="a3"/>
              <w:ind w:left="36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5383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文化講演會：雖然講演會可能顯得單調，但文協的主要對象之一是不識字的民眾，講演會不需要閱讀能力，只要聆聽就能理解內容，能夠更直接地觸及基層群眾。面對基層民眾或剛開始文化啟蒙的群體，講演會是一種更為低成本而有效的方式來傳遞文協的理念。</w:t>
            </w:r>
          </w:p>
          <w:p w14:paraId="728FA5AE" w14:textId="131C42FC" w:rsidR="00ED37FB" w:rsidRDefault="00ED37FB" w:rsidP="007C1CD8">
            <w:pPr>
              <w:pStyle w:val="a3"/>
              <w:ind w:left="360"/>
              <w:rPr>
                <w:rFonts w:ascii="標楷體" w:eastAsia="標楷體" w:hAnsi="標楷體"/>
                <w:sz w:val="24"/>
                <w:szCs w:val="24"/>
              </w:rPr>
            </w:pPr>
          </w:p>
          <w:p w14:paraId="0BD3EB8A" w14:textId="77777777" w:rsidR="00ED37FB" w:rsidRPr="00910EEB" w:rsidRDefault="00ED37FB" w:rsidP="007C1CD8">
            <w:pPr>
              <w:rPr>
                <w:rFonts w:ascii="Times New Roman" w:eastAsia="標楷體" w:hAnsi="Times New Roman"/>
                <w:szCs w:val="24"/>
              </w:rPr>
            </w:pPr>
          </w:p>
          <w:tbl>
            <w:tblPr>
              <w:tblStyle w:val="110"/>
              <w:tblW w:w="8103" w:type="dxa"/>
              <w:tblLook w:val="04A0" w:firstRow="1" w:lastRow="0" w:firstColumn="1" w:lastColumn="0" w:noHBand="0" w:noVBand="1"/>
            </w:tblPr>
            <w:tblGrid>
              <w:gridCol w:w="1587"/>
              <w:gridCol w:w="3258"/>
              <w:gridCol w:w="3258"/>
            </w:tblGrid>
            <w:tr w:rsidR="00ED37FB" w14:paraId="332790F0" w14:textId="77777777" w:rsidTr="007C1CD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0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87" w:type="dxa"/>
                </w:tcPr>
                <w:p w14:paraId="5BFFD330" w14:textId="77777777" w:rsidR="00ED37FB" w:rsidRPr="005E7471" w:rsidRDefault="00ED37FB" w:rsidP="007C1CD8">
                  <w:pPr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3258" w:type="dxa"/>
                </w:tcPr>
                <w:p w14:paraId="0055D246" w14:textId="77777777" w:rsidR="00ED37FB" w:rsidRDefault="00ED37FB" w:rsidP="007C1CD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優點</w:t>
                  </w:r>
                </w:p>
              </w:tc>
              <w:tc>
                <w:tcPr>
                  <w:tcW w:w="3258" w:type="dxa"/>
                  <w:tcBorders>
                    <w:right w:val="single" w:sz="4" w:space="0" w:color="auto"/>
                  </w:tcBorders>
                </w:tcPr>
                <w:p w14:paraId="7770883D" w14:textId="77777777" w:rsidR="00ED37FB" w:rsidRDefault="00ED37FB" w:rsidP="007C1CD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缺點</w:t>
                  </w:r>
                </w:p>
              </w:tc>
            </w:tr>
            <w:tr w:rsidR="00A5383D" w14:paraId="4CC6CA10" w14:textId="77777777" w:rsidTr="007C1CD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79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87" w:type="dxa"/>
                </w:tcPr>
                <w:p w14:paraId="0FF003F5" w14:textId="77777777" w:rsidR="00A5383D" w:rsidRPr="00C03C0C" w:rsidRDefault="00A5383D" w:rsidP="00A5383D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C03C0C">
                    <w:rPr>
                      <w:rFonts w:ascii="標楷體" w:eastAsia="標楷體" w:hAnsi="標楷體" w:hint="eastAsia"/>
                      <w:szCs w:val="24"/>
                    </w:rPr>
                    <w:t>文化演講會</w:t>
                  </w:r>
                </w:p>
              </w:tc>
              <w:tc>
                <w:tcPr>
                  <w:tcW w:w="3258" w:type="dxa"/>
                </w:tcPr>
                <w:p w14:paraId="53802C40" w14:textId="77777777" w:rsidR="00A5383D" w:rsidRPr="00A25909" w:rsidRDefault="00A5383D" w:rsidP="00A5383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A2590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互動直接</w:t>
                  </w:r>
                </w:p>
                <w:p w14:paraId="05D48D66" w14:textId="772E79D3" w:rsidR="00A5383D" w:rsidRDefault="00A5383D" w:rsidP="00A5383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 w:rsidRPr="00A2590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不識字也能聽懂</w:t>
                  </w:r>
                </w:p>
              </w:tc>
              <w:tc>
                <w:tcPr>
                  <w:tcW w:w="3258" w:type="dxa"/>
                  <w:tcBorders>
                    <w:right w:val="single" w:sz="4" w:space="0" w:color="auto"/>
                  </w:tcBorders>
                </w:tcPr>
                <w:p w14:paraId="464128CB" w14:textId="4D04870B" w:rsidR="00A5383D" w:rsidRDefault="00A5383D" w:rsidP="00A5383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 w:rsidRPr="00A2590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單調沉悶</w:t>
                  </w:r>
                </w:p>
              </w:tc>
            </w:tr>
            <w:tr w:rsidR="00A5383D" w14:paraId="2192016F" w14:textId="77777777" w:rsidTr="007C1CD8">
              <w:trPr>
                <w:trHeight w:val="179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87" w:type="dxa"/>
                </w:tcPr>
                <w:p w14:paraId="0142AB3F" w14:textId="77777777" w:rsidR="00A5383D" w:rsidRDefault="00A5383D" w:rsidP="00A5383D">
                  <w:pPr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活動寫真</w:t>
                  </w:r>
                </w:p>
              </w:tc>
              <w:tc>
                <w:tcPr>
                  <w:tcW w:w="3258" w:type="dxa"/>
                </w:tcPr>
                <w:p w14:paraId="41BD8058" w14:textId="77777777" w:rsidR="00A5383D" w:rsidRPr="00A25909" w:rsidRDefault="00A5383D" w:rsidP="00A5383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A2590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視覺衝擊大</w:t>
                  </w:r>
                </w:p>
                <w:p w14:paraId="1DF19786" w14:textId="77777777" w:rsidR="00A5383D" w:rsidRPr="00A25909" w:rsidRDefault="00A5383D" w:rsidP="00A5383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A2590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趣味性高</w:t>
                  </w:r>
                </w:p>
                <w:p w14:paraId="75B044C8" w14:textId="584EA434" w:rsidR="00A5383D" w:rsidRDefault="00A5383D" w:rsidP="00A5383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 w:rsidRPr="00A2590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議題多元</w:t>
                  </w:r>
                </w:p>
              </w:tc>
              <w:tc>
                <w:tcPr>
                  <w:tcW w:w="3258" w:type="dxa"/>
                  <w:tcBorders>
                    <w:right w:val="single" w:sz="4" w:space="0" w:color="auto"/>
                  </w:tcBorders>
                </w:tcPr>
                <w:p w14:paraId="5BFE4564" w14:textId="77777777" w:rsidR="00A5383D" w:rsidRPr="00A25909" w:rsidRDefault="00A5383D" w:rsidP="00A5383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A2590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設備要求高</w:t>
                  </w:r>
                </w:p>
                <w:p w14:paraId="064BB601" w14:textId="44B8F9C0" w:rsidR="00A5383D" w:rsidRDefault="00A5383D" w:rsidP="00A5383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 w:rsidRPr="00A25909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需要辯士解說影片</w:t>
                  </w:r>
                </w:p>
              </w:tc>
            </w:tr>
          </w:tbl>
          <w:p w14:paraId="794DB438" w14:textId="77777777" w:rsidR="00ED37FB" w:rsidRPr="005D1015" w:rsidRDefault="00ED37FB" w:rsidP="007C1CD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047F98A7" w14:textId="6D3A6184" w:rsidR="000F250E" w:rsidRPr="008E1E3A" w:rsidRDefault="000F250E" w:rsidP="008E1E3A">
      <w:pPr>
        <w:rPr>
          <w:rFonts w:ascii="Times New Roman" w:eastAsia="標楷體" w:hAnsi="Times New Roman"/>
          <w:szCs w:val="24"/>
        </w:rPr>
      </w:pPr>
    </w:p>
    <w:sectPr w:rsidR="000F250E" w:rsidRPr="008E1E3A" w:rsidSect="00AD4EDF">
      <w:headerReference w:type="default" r:id="rId13"/>
      <w:pgSz w:w="11906" w:h="16838"/>
      <w:pgMar w:top="1440" w:right="1800" w:bottom="1440" w:left="1800" w:header="737" w:footer="454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D5E30" w14:textId="77777777" w:rsidR="00A762BB" w:rsidRDefault="00A762BB">
      <w:r>
        <w:separator/>
      </w:r>
    </w:p>
  </w:endnote>
  <w:endnote w:type="continuationSeparator" w:id="0">
    <w:p w14:paraId="78002D9A" w14:textId="77777777" w:rsidR="00A762BB" w:rsidRDefault="00A76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3Font_30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-Bold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70231" w14:textId="77777777" w:rsidR="00A762BB" w:rsidRDefault="00A762BB">
      <w:r>
        <w:rPr>
          <w:color w:val="000000"/>
        </w:rPr>
        <w:separator/>
      </w:r>
    </w:p>
  </w:footnote>
  <w:footnote w:type="continuationSeparator" w:id="0">
    <w:p w14:paraId="78E7480E" w14:textId="77777777" w:rsidR="00A762BB" w:rsidRDefault="00A76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E9F1A" w14:textId="368B844F" w:rsidR="00BE3096" w:rsidRDefault="00BE3096">
    <w:pPr>
      <w:pStyle w:val="a5"/>
    </w:pPr>
    <w:r>
      <w:tab/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526AE"/>
    <w:multiLevelType w:val="hybridMultilevel"/>
    <w:tmpl w:val="59A20F44"/>
    <w:lvl w:ilvl="0" w:tplc="C12AFC00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4950C9"/>
    <w:multiLevelType w:val="hybridMultilevel"/>
    <w:tmpl w:val="0F7EBA6E"/>
    <w:lvl w:ilvl="0" w:tplc="01AA2126">
      <w:start w:val="1"/>
      <w:numFmt w:val="taiwaneseCountingThousand"/>
      <w:lvlText w:val="(%1)"/>
      <w:lvlJc w:val="left"/>
      <w:pPr>
        <w:ind w:left="345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937" w:hanging="480"/>
      </w:pPr>
    </w:lvl>
    <w:lvl w:ilvl="2" w:tplc="0409001B" w:tentative="1">
      <w:start w:val="1"/>
      <w:numFmt w:val="lowerRoman"/>
      <w:lvlText w:val="%3."/>
      <w:lvlJc w:val="right"/>
      <w:pPr>
        <w:ind w:left="4417" w:hanging="480"/>
      </w:pPr>
    </w:lvl>
    <w:lvl w:ilvl="3" w:tplc="0409000F" w:tentative="1">
      <w:start w:val="1"/>
      <w:numFmt w:val="decimal"/>
      <w:lvlText w:val="%4."/>
      <w:lvlJc w:val="left"/>
      <w:pPr>
        <w:ind w:left="48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377" w:hanging="480"/>
      </w:pPr>
    </w:lvl>
    <w:lvl w:ilvl="5" w:tplc="0409001B" w:tentative="1">
      <w:start w:val="1"/>
      <w:numFmt w:val="lowerRoman"/>
      <w:lvlText w:val="%6."/>
      <w:lvlJc w:val="right"/>
      <w:pPr>
        <w:ind w:left="5857" w:hanging="480"/>
      </w:pPr>
    </w:lvl>
    <w:lvl w:ilvl="6" w:tplc="0409000F" w:tentative="1">
      <w:start w:val="1"/>
      <w:numFmt w:val="decimal"/>
      <w:lvlText w:val="%7."/>
      <w:lvlJc w:val="left"/>
      <w:pPr>
        <w:ind w:left="63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817" w:hanging="480"/>
      </w:pPr>
    </w:lvl>
    <w:lvl w:ilvl="8" w:tplc="0409001B" w:tentative="1">
      <w:start w:val="1"/>
      <w:numFmt w:val="lowerRoman"/>
      <w:lvlText w:val="%9."/>
      <w:lvlJc w:val="right"/>
      <w:pPr>
        <w:ind w:left="7297" w:hanging="480"/>
      </w:pPr>
    </w:lvl>
  </w:abstractNum>
  <w:abstractNum w:abstractNumId="2" w15:restartNumberingAfterBreak="0">
    <w:nsid w:val="0BEB5A2E"/>
    <w:multiLevelType w:val="hybridMultilevel"/>
    <w:tmpl w:val="40A8D65A"/>
    <w:lvl w:ilvl="0" w:tplc="1AC42B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3636B0"/>
    <w:multiLevelType w:val="hybridMultilevel"/>
    <w:tmpl w:val="D4E260AC"/>
    <w:lvl w:ilvl="0" w:tplc="A008CF86">
      <w:start w:val="1"/>
      <w:numFmt w:val="taiwaneseCountingThousand"/>
      <w:lvlText w:val="（%1）"/>
      <w:lvlJc w:val="left"/>
      <w:pPr>
        <w:ind w:left="720" w:hanging="720"/>
      </w:pPr>
      <w:rPr>
        <w:rFonts w:cs="T3Font_305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0E0292"/>
    <w:multiLevelType w:val="hybridMultilevel"/>
    <w:tmpl w:val="93E09E94"/>
    <w:lvl w:ilvl="0" w:tplc="C9ECFD5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43272BA"/>
    <w:multiLevelType w:val="hybridMultilevel"/>
    <w:tmpl w:val="DAD252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DE445A6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AC41947"/>
    <w:multiLevelType w:val="hybridMultilevel"/>
    <w:tmpl w:val="E5244B66"/>
    <w:lvl w:ilvl="0" w:tplc="01AA212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3763103"/>
    <w:multiLevelType w:val="hybridMultilevel"/>
    <w:tmpl w:val="BD2E1994"/>
    <w:lvl w:ilvl="0" w:tplc="E904F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B3415C"/>
    <w:multiLevelType w:val="hybridMultilevel"/>
    <w:tmpl w:val="5664BF6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8DF20AC"/>
    <w:multiLevelType w:val="hybridMultilevel"/>
    <w:tmpl w:val="5300AD8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8EB78F5"/>
    <w:multiLevelType w:val="hybridMultilevel"/>
    <w:tmpl w:val="3D5A29A8"/>
    <w:lvl w:ilvl="0" w:tplc="1AC42B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24360B8"/>
    <w:multiLevelType w:val="hybridMultilevel"/>
    <w:tmpl w:val="9F9804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2CC05C2"/>
    <w:multiLevelType w:val="hybridMultilevel"/>
    <w:tmpl w:val="393C3488"/>
    <w:lvl w:ilvl="0" w:tplc="C12AFC00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6C30459"/>
    <w:multiLevelType w:val="hybridMultilevel"/>
    <w:tmpl w:val="22E04A22"/>
    <w:lvl w:ilvl="0" w:tplc="E904F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8AD7B79"/>
    <w:multiLevelType w:val="hybridMultilevel"/>
    <w:tmpl w:val="BC3CDB5A"/>
    <w:lvl w:ilvl="0" w:tplc="16CE235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8D74D2F"/>
    <w:multiLevelType w:val="hybridMultilevel"/>
    <w:tmpl w:val="71D4460E"/>
    <w:lvl w:ilvl="0" w:tplc="A9DA95A8">
      <w:start w:val="1"/>
      <w:numFmt w:val="decimal"/>
      <w:lvlText w:val="%1."/>
      <w:lvlJc w:val="left"/>
      <w:pPr>
        <w:ind w:left="360" w:hanging="360"/>
      </w:pPr>
      <w:rPr>
        <w:rFonts w:cs="Arial-BoldMT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40E07FF"/>
    <w:multiLevelType w:val="hybridMultilevel"/>
    <w:tmpl w:val="C882AA3A"/>
    <w:lvl w:ilvl="0" w:tplc="A310153E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45119F4"/>
    <w:multiLevelType w:val="hybridMultilevel"/>
    <w:tmpl w:val="31ACF378"/>
    <w:lvl w:ilvl="0" w:tplc="FD8EED7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47553AFA"/>
    <w:multiLevelType w:val="hybridMultilevel"/>
    <w:tmpl w:val="A60205AE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FBA55BF"/>
    <w:multiLevelType w:val="hybridMultilevel"/>
    <w:tmpl w:val="8BD272AA"/>
    <w:lvl w:ilvl="0" w:tplc="40660ABC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2001257"/>
    <w:multiLevelType w:val="hybridMultilevel"/>
    <w:tmpl w:val="E0967014"/>
    <w:lvl w:ilvl="0" w:tplc="2E20DDF6">
      <w:start w:val="1"/>
      <w:numFmt w:val="taiwaneseCountingThousand"/>
      <w:lvlText w:val="（%1）"/>
      <w:lvlJc w:val="left"/>
      <w:pPr>
        <w:ind w:left="720" w:hanging="720"/>
      </w:pPr>
      <w:rPr>
        <w:rFonts w:cs="T3Font_305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3E53621"/>
    <w:multiLevelType w:val="hybridMultilevel"/>
    <w:tmpl w:val="D2CC5390"/>
    <w:lvl w:ilvl="0" w:tplc="4554F2A8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A3E49B5"/>
    <w:multiLevelType w:val="hybridMultilevel"/>
    <w:tmpl w:val="B54499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AEA1B50"/>
    <w:multiLevelType w:val="hybridMultilevel"/>
    <w:tmpl w:val="D4BA8DD8"/>
    <w:lvl w:ilvl="0" w:tplc="A9DA95A8">
      <w:start w:val="1"/>
      <w:numFmt w:val="decimal"/>
      <w:lvlText w:val="%1."/>
      <w:lvlJc w:val="left"/>
      <w:pPr>
        <w:ind w:left="360" w:hanging="360"/>
      </w:pPr>
      <w:rPr>
        <w:rFonts w:cs="Arial-BoldMT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780606F"/>
    <w:multiLevelType w:val="hybridMultilevel"/>
    <w:tmpl w:val="BEE86E5A"/>
    <w:lvl w:ilvl="0" w:tplc="C12AFC00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CCC72B3"/>
    <w:multiLevelType w:val="hybridMultilevel"/>
    <w:tmpl w:val="E4C4E7A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6" w15:restartNumberingAfterBreak="0">
    <w:nsid w:val="7EE44D0F"/>
    <w:multiLevelType w:val="hybridMultilevel"/>
    <w:tmpl w:val="EEB2C20C"/>
    <w:lvl w:ilvl="0" w:tplc="1F4065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F2631DE"/>
    <w:multiLevelType w:val="hybridMultilevel"/>
    <w:tmpl w:val="532C169E"/>
    <w:lvl w:ilvl="0" w:tplc="40660ABC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25"/>
  </w:num>
  <w:num w:numId="3">
    <w:abstractNumId w:val="5"/>
  </w:num>
  <w:num w:numId="4">
    <w:abstractNumId w:val="26"/>
  </w:num>
  <w:num w:numId="5">
    <w:abstractNumId w:val="13"/>
  </w:num>
  <w:num w:numId="6">
    <w:abstractNumId w:val="17"/>
  </w:num>
  <w:num w:numId="7">
    <w:abstractNumId w:val="7"/>
  </w:num>
  <w:num w:numId="8">
    <w:abstractNumId w:val="11"/>
  </w:num>
  <w:num w:numId="9">
    <w:abstractNumId w:val="23"/>
  </w:num>
  <w:num w:numId="10">
    <w:abstractNumId w:val="15"/>
  </w:num>
  <w:num w:numId="11">
    <w:abstractNumId w:val="4"/>
  </w:num>
  <w:num w:numId="12">
    <w:abstractNumId w:val="20"/>
  </w:num>
  <w:num w:numId="13">
    <w:abstractNumId w:val="9"/>
  </w:num>
  <w:num w:numId="14">
    <w:abstractNumId w:val="21"/>
  </w:num>
  <w:num w:numId="15">
    <w:abstractNumId w:val="22"/>
  </w:num>
  <w:num w:numId="16">
    <w:abstractNumId w:val="1"/>
  </w:num>
  <w:num w:numId="17">
    <w:abstractNumId w:val="6"/>
  </w:num>
  <w:num w:numId="18">
    <w:abstractNumId w:val="8"/>
  </w:num>
  <w:num w:numId="19">
    <w:abstractNumId w:val="27"/>
  </w:num>
  <w:num w:numId="20">
    <w:abstractNumId w:val="16"/>
  </w:num>
  <w:num w:numId="21">
    <w:abstractNumId w:val="3"/>
  </w:num>
  <w:num w:numId="22">
    <w:abstractNumId w:val="19"/>
  </w:num>
  <w:num w:numId="23">
    <w:abstractNumId w:val="14"/>
  </w:num>
  <w:num w:numId="24">
    <w:abstractNumId w:val="2"/>
  </w:num>
  <w:num w:numId="25">
    <w:abstractNumId w:val="10"/>
  </w:num>
  <w:num w:numId="26">
    <w:abstractNumId w:val="0"/>
  </w:num>
  <w:num w:numId="27">
    <w:abstractNumId w:val="12"/>
  </w:num>
  <w:num w:numId="28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80"/>
  <w:autoHyphenation/>
  <w:drawingGridHorizontalSpacing w:val="120"/>
  <w:drawingGridVerticalSpacing w:val="36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2A"/>
    <w:rsid w:val="00000802"/>
    <w:rsid w:val="00006D38"/>
    <w:rsid w:val="0001299B"/>
    <w:rsid w:val="0001414D"/>
    <w:rsid w:val="00015A3D"/>
    <w:rsid w:val="00020240"/>
    <w:rsid w:val="000214B7"/>
    <w:rsid w:val="00022FB7"/>
    <w:rsid w:val="000241E0"/>
    <w:rsid w:val="000246E6"/>
    <w:rsid w:val="000262D3"/>
    <w:rsid w:val="0004271E"/>
    <w:rsid w:val="00042B99"/>
    <w:rsid w:val="000507FA"/>
    <w:rsid w:val="0005459E"/>
    <w:rsid w:val="00054629"/>
    <w:rsid w:val="0006366F"/>
    <w:rsid w:val="00070686"/>
    <w:rsid w:val="00075193"/>
    <w:rsid w:val="00084386"/>
    <w:rsid w:val="000853BD"/>
    <w:rsid w:val="000877DC"/>
    <w:rsid w:val="00095113"/>
    <w:rsid w:val="00096069"/>
    <w:rsid w:val="000A379C"/>
    <w:rsid w:val="000A4E1C"/>
    <w:rsid w:val="000B5930"/>
    <w:rsid w:val="000C47B2"/>
    <w:rsid w:val="000C4B3A"/>
    <w:rsid w:val="000C4BE7"/>
    <w:rsid w:val="000D3458"/>
    <w:rsid w:val="000E3520"/>
    <w:rsid w:val="000F1816"/>
    <w:rsid w:val="000F250E"/>
    <w:rsid w:val="000F3C48"/>
    <w:rsid w:val="000F45F8"/>
    <w:rsid w:val="000F5533"/>
    <w:rsid w:val="000F7240"/>
    <w:rsid w:val="00100010"/>
    <w:rsid w:val="001040B0"/>
    <w:rsid w:val="0011275C"/>
    <w:rsid w:val="001244CF"/>
    <w:rsid w:val="00124B84"/>
    <w:rsid w:val="00126684"/>
    <w:rsid w:val="00130331"/>
    <w:rsid w:val="001325FA"/>
    <w:rsid w:val="00132CB5"/>
    <w:rsid w:val="00135C14"/>
    <w:rsid w:val="001360EA"/>
    <w:rsid w:val="001370FD"/>
    <w:rsid w:val="00137471"/>
    <w:rsid w:val="00140260"/>
    <w:rsid w:val="001421B8"/>
    <w:rsid w:val="00143D55"/>
    <w:rsid w:val="00151D9E"/>
    <w:rsid w:val="0015247A"/>
    <w:rsid w:val="001633AF"/>
    <w:rsid w:val="00176C9E"/>
    <w:rsid w:val="001826CF"/>
    <w:rsid w:val="00182A28"/>
    <w:rsid w:val="00183342"/>
    <w:rsid w:val="001900B0"/>
    <w:rsid w:val="001972CF"/>
    <w:rsid w:val="001974E7"/>
    <w:rsid w:val="001A464A"/>
    <w:rsid w:val="001A5040"/>
    <w:rsid w:val="001B0C69"/>
    <w:rsid w:val="001C0525"/>
    <w:rsid w:val="001C42F8"/>
    <w:rsid w:val="001C6ADA"/>
    <w:rsid w:val="001D1B13"/>
    <w:rsid w:val="001D278C"/>
    <w:rsid w:val="001D4F6F"/>
    <w:rsid w:val="001D5591"/>
    <w:rsid w:val="001E47D8"/>
    <w:rsid w:val="001F391B"/>
    <w:rsid w:val="002003FF"/>
    <w:rsid w:val="002018DD"/>
    <w:rsid w:val="002051CC"/>
    <w:rsid w:val="00207EB7"/>
    <w:rsid w:val="00213D18"/>
    <w:rsid w:val="002232B8"/>
    <w:rsid w:val="002254CE"/>
    <w:rsid w:val="00230AE6"/>
    <w:rsid w:val="002313BB"/>
    <w:rsid w:val="00234D02"/>
    <w:rsid w:val="00236DE0"/>
    <w:rsid w:val="00237E30"/>
    <w:rsid w:val="0024080E"/>
    <w:rsid w:val="00241518"/>
    <w:rsid w:val="0024594A"/>
    <w:rsid w:val="00251587"/>
    <w:rsid w:val="00253EA3"/>
    <w:rsid w:val="00254B1C"/>
    <w:rsid w:val="00254F9C"/>
    <w:rsid w:val="0026017F"/>
    <w:rsid w:val="00260348"/>
    <w:rsid w:val="002636F5"/>
    <w:rsid w:val="00273E38"/>
    <w:rsid w:val="00276DB1"/>
    <w:rsid w:val="00280C1F"/>
    <w:rsid w:val="00283EAE"/>
    <w:rsid w:val="00287603"/>
    <w:rsid w:val="00292836"/>
    <w:rsid w:val="0029372D"/>
    <w:rsid w:val="00293B77"/>
    <w:rsid w:val="002B0FE5"/>
    <w:rsid w:val="002B1E7B"/>
    <w:rsid w:val="002D282C"/>
    <w:rsid w:val="002E50F6"/>
    <w:rsid w:val="002F2A87"/>
    <w:rsid w:val="002F325E"/>
    <w:rsid w:val="00305DDB"/>
    <w:rsid w:val="00310A38"/>
    <w:rsid w:val="003211EC"/>
    <w:rsid w:val="003369A9"/>
    <w:rsid w:val="00340931"/>
    <w:rsid w:val="0034589D"/>
    <w:rsid w:val="00350034"/>
    <w:rsid w:val="0035061F"/>
    <w:rsid w:val="00352366"/>
    <w:rsid w:val="00355026"/>
    <w:rsid w:val="00365FCD"/>
    <w:rsid w:val="0038074A"/>
    <w:rsid w:val="00381A28"/>
    <w:rsid w:val="00382BEF"/>
    <w:rsid w:val="003854A2"/>
    <w:rsid w:val="00385517"/>
    <w:rsid w:val="00390AB4"/>
    <w:rsid w:val="0039143B"/>
    <w:rsid w:val="00392F2A"/>
    <w:rsid w:val="00394520"/>
    <w:rsid w:val="003A54C7"/>
    <w:rsid w:val="003B36E3"/>
    <w:rsid w:val="003B4043"/>
    <w:rsid w:val="003D365E"/>
    <w:rsid w:val="003D396E"/>
    <w:rsid w:val="003E4DC1"/>
    <w:rsid w:val="003E68E4"/>
    <w:rsid w:val="003F4F5A"/>
    <w:rsid w:val="00401FDC"/>
    <w:rsid w:val="00417B29"/>
    <w:rsid w:val="00433D18"/>
    <w:rsid w:val="0043460A"/>
    <w:rsid w:val="004364A5"/>
    <w:rsid w:val="00436EFA"/>
    <w:rsid w:val="00442A6A"/>
    <w:rsid w:val="004511C0"/>
    <w:rsid w:val="0045299B"/>
    <w:rsid w:val="004535DF"/>
    <w:rsid w:val="0045596F"/>
    <w:rsid w:val="00457A43"/>
    <w:rsid w:val="00461E58"/>
    <w:rsid w:val="0046267E"/>
    <w:rsid w:val="004628C3"/>
    <w:rsid w:val="00471BCF"/>
    <w:rsid w:val="00472AA9"/>
    <w:rsid w:val="00476CA9"/>
    <w:rsid w:val="00477314"/>
    <w:rsid w:val="00480A9F"/>
    <w:rsid w:val="00483D2F"/>
    <w:rsid w:val="00485DF2"/>
    <w:rsid w:val="0048625F"/>
    <w:rsid w:val="004867B6"/>
    <w:rsid w:val="004948E6"/>
    <w:rsid w:val="004A32D9"/>
    <w:rsid w:val="004A35CB"/>
    <w:rsid w:val="004A62E2"/>
    <w:rsid w:val="004B2423"/>
    <w:rsid w:val="004B4306"/>
    <w:rsid w:val="004D14CE"/>
    <w:rsid w:val="004D6E50"/>
    <w:rsid w:val="004E1963"/>
    <w:rsid w:val="004E649D"/>
    <w:rsid w:val="004F0A02"/>
    <w:rsid w:val="004F2A23"/>
    <w:rsid w:val="00510692"/>
    <w:rsid w:val="00511517"/>
    <w:rsid w:val="00512834"/>
    <w:rsid w:val="00513D5C"/>
    <w:rsid w:val="00516B48"/>
    <w:rsid w:val="005179F9"/>
    <w:rsid w:val="00531929"/>
    <w:rsid w:val="00566994"/>
    <w:rsid w:val="00576993"/>
    <w:rsid w:val="00596F86"/>
    <w:rsid w:val="005A0EA7"/>
    <w:rsid w:val="005A6052"/>
    <w:rsid w:val="005C18C4"/>
    <w:rsid w:val="005C1FDB"/>
    <w:rsid w:val="005C4221"/>
    <w:rsid w:val="005C6766"/>
    <w:rsid w:val="005D1015"/>
    <w:rsid w:val="005D25A2"/>
    <w:rsid w:val="005E5B05"/>
    <w:rsid w:val="005E650B"/>
    <w:rsid w:val="005E7471"/>
    <w:rsid w:val="005E779E"/>
    <w:rsid w:val="005F63F9"/>
    <w:rsid w:val="005F66AA"/>
    <w:rsid w:val="00612FD4"/>
    <w:rsid w:val="006133D0"/>
    <w:rsid w:val="00615E92"/>
    <w:rsid w:val="00617578"/>
    <w:rsid w:val="00622EF8"/>
    <w:rsid w:val="00625051"/>
    <w:rsid w:val="006270D9"/>
    <w:rsid w:val="006403AC"/>
    <w:rsid w:val="00640B70"/>
    <w:rsid w:val="006445D7"/>
    <w:rsid w:val="00662BA5"/>
    <w:rsid w:val="00671781"/>
    <w:rsid w:val="00674DDC"/>
    <w:rsid w:val="00680276"/>
    <w:rsid w:val="00680479"/>
    <w:rsid w:val="00682833"/>
    <w:rsid w:val="00682D6D"/>
    <w:rsid w:val="00683750"/>
    <w:rsid w:val="00683F6B"/>
    <w:rsid w:val="00684092"/>
    <w:rsid w:val="00684793"/>
    <w:rsid w:val="00692341"/>
    <w:rsid w:val="006944E6"/>
    <w:rsid w:val="00695BBE"/>
    <w:rsid w:val="00697333"/>
    <w:rsid w:val="006A2B36"/>
    <w:rsid w:val="006B106E"/>
    <w:rsid w:val="006B5A6A"/>
    <w:rsid w:val="006D6231"/>
    <w:rsid w:val="006E6EFB"/>
    <w:rsid w:val="006E770E"/>
    <w:rsid w:val="006F41BF"/>
    <w:rsid w:val="006F526E"/>
    <w:rsid w:val="006F5E00"/>
    <w:rsid w:val="006F6C9A"/>
    <w:rsid w:val="00701DB6"/>
    <w:rsid w:val="0071335E"/>
    <w:rsid w:val="007208A4"/>
    <w:rsid w:val="00722A91"/>
    <w:rsid w:val="00723A95"/>
    <w:rsid w:val="00724B31"/>
    <w:rsid w:val="00727B7D"/>
    <w:rsid w:val="007344F1"/>
    <w:rsid w:val="00736941"/>
    <w:rsid w:val="007458FC"/>
    <w:rsid w:val="007568FC"/>
    <w:rsid w:val="00756B5A"/>
    <w:rsid w:val="00762E48"/>
    <w:rsid w:val="00780189"/>
    <w:rsid w:val="00782934"/>
    <w:rsid w:val="00786DDC"/>
    <w:rsid w:val="007919A5"/>
    <w:rsid w:val="00792249"/>
    <w:rsid w:val="00793B2A"/>
    <w:rsid w:val="007A09E2"/>
    <w:rsid w:val="007A288D"/>
    <w:rsid w:val="007A2D64"/>
    <w:rsid w:val="007A720C"/>
    <w:rsid w:val="007B1FFF"/>
    <w:rsid w:val="007B644F"/>
    <w:rsid w:val="007B7B83"/>
    <w:rsid w:val="007C0F5A"/>
    <w:rsid w:val="007D22B1"/>
    <w:rsid w:val="007D5B53"/>
    <w:rsid w:val="007E0216"/>
    <w:rsid w:val="007E2DEB"/>
    <w:rsid w:val="007E4162"/>
    <w:rsid w:val="007F4AA7"/>
    <w:rsid w:val="008116FA"/>
    <w:rsid w:val="008127BC"/>
    <w:rsid w:val="00814CBA"/>
    <w:rsid w:val="0081569B"/>
    <w:rsid w:val="008170CE"/>
    <w:rsid w:val="008226F3"/>
    <w:rsid w:val="00824AC7"/>
    <w:rsid w:val="0082526D"/>
    <w:rsid w:val="008276D7"/>
    <w:rsid w:val="008441D6"/>
    <w:rsid w:val="0084744D"/>
    <w:rsid w:val="00847C4A"/>
    <w:rsid w:val="00850E98"/>
    <w:rsid w:val="00852D98"/>
    <w:rsid w:val="00862BD3"/>
    <w:rsid w:val="00866782"/>
    <w:rsid w:val="00872F03"/>
    <w:rsid w:val="00880586"/>
    <w:rsid w:val="00881C13"/>
    <w:rsid w:val="00891D30"/>
    <w:rsid w:val="0089372C"/>
    <w:rsid w:val="008946CB"/>
    <w:rsid w:val="008A10E0"/>
    <w:rsid w:val="008A36E0"/>
    <w:rsid w:val="008A6BEE"/>
    <w:rsid w:val="008A7972"/>
    <w:rsid w:val="008B01C7"/>
    <w:rsid w:val="008C11CA"/>
    <w:rsid w:val="008C162B"/>
    <w:rsid w:val="008C30C9"/>
    <w:rsid w:val="008C4B4A"/>
    <w:rsid w:val="008C6A57"/>
    <w:rsid w:val="008D2589"/>
    <w:rsid w:val="008D4F15"/>
    <w:rsid w:val="008E07BF"/>
    <w:rsid w:val="008E1E3A"/>
    <w:rsid w:val="008E26F5"/>
    <w:rsid w:val="008E4039"/>
    <w:rsid w:val="008F2B41"/>
    <w:rsid w:val="008F2F5B"/>
    <w:rsid w:val="008F5524"/>
    <w:rsid w:val="00900D8B"/>
    <w:rsid w:val="00905097"/>
    <w:rsid w:val="00906309"/>
    <w:rsid w:val="0091610B"/>
    <w:rsid w:val="00931535"/>
    <w:rsid w:val="00943C53"/>
    <w:rsid w:val="0095074A"/>
    <w:rsid w:val="00951D1E"/>
    <w:rsid w:val="00955FE7"/>
    <w:rsid w:val="00970D6E"/>
    <w:rsid w:val="00972EBB"/>
    <w:rsid w:val="00981C8A"/>
    <w:rsid w:val="00985731"/>
    <w:rsid w:val="009863A9"/>
    <w:rsid w:val="009906FE"/>
    <w:rsid w:val="00994B4F"/>
    <w:rsid w:val="00995200"/>
    <w:rsid w:val="0099699D"/>
    <w:rsid w:val="009A2813"/>
    <w:rsid w:val="009A317F"/>
    <w:rsid w:val="009A3C87"/>
    <w:rsid w:val="009C3EE9"/>
    <w:rsid w:val="009D07AE"/>
    <w:rsid w:val="009D0C0C"/>
    <w:rsid w:val="009D49B5"/>
    <w:rsid w:val="009F2897"/>
    <w:rsid w:val="009F7E1A"/>
    <w:rsid w:val="00A037E0"/>
    <w:rsid w:val="00A0384B"/>
    <w:rsid w:val="00A04427"/>
    <w:rsid w:val="00A05CE1"/>
    <w:rsid w:val="00A06831"/>
    <w:rsid w:val="00A10C9C"/>
    <w:rsid w:val="00A1497E"/>
    <w:rsid w:val="00A1504C"/>
    <w:rsid w:val="00A15598"/>
    <w:rsid w:val="00A16598"/>
    <w:rsid w:val="00A225E6"/>
    <w:rsid w:val="00A25909"/>
    <w:rsid w:val="00A308AD"/>
    <w:rsid w:val="00A37853"/>
    <w:rsid w:val="00A42090"/>
    <w:rsid w:val="00A4643A"/>
    <w:rsid w:val="00A5383D"/>
    <w:rsid w:val="00A53DE8"/>
    <w:rsid w:val="00A5718E"/>
    <w:rsid w:val="00A62152"/>
    <w:rsid w:val="00A669D9"/>
    <w:rsid w:val="00A73F54"/>
    <w:rsid w:val="00A76137"/>
    <w:rsid w:val="00A762BB"/>
    <w:rsid w:val="00A7686C"/>
    <w:rsid w:val="00A81BF5"/>
    <w:rsid w:val="00A834A3"/>
    <w:rsid w:val="00A84E68"/>
    <w:rsid w:val="00A915DC"/>
    <w:rsid w:val="00A9180A"/>
    <w:rsid w:val="00A923FA"/>
    <w:rsid w:val="00AA240C"/>
    <w:rsid w:val="00AA3335"/>
    <w:rsid w:val="00AA5756"/>
    <w:rsid w:val="00AA5CFF"/>
    <w:rsid w:val="00AB5239"/>
    <w:rsid w:val="00AB6E4D"/>
    <w:rsid w:val="00AC219B"/>
    <w:rsid w:val="00AD0092"/>
    <w:rsid w:val="00AD16EA"/>
    <w:rsid w:val="00AD2264"/>
    <w:rsid w:val="00AD2807"/>
    <w:rsid w:val="00AD4797"/>
    <w:rsid w:val="00AD4EDF"/>
    <w:rsid w:val="00AE0931"/>
    <w:rsid w:val="00AE61F6"/>
    <w:rsid w:val="00AF4130"/>
    <w:rsid w:val="00AF4FE4"/>
    <w:rsid w:val="00AF71FD"/>
    <w:rsid w:val="00B12B26"/>
    <w:rsid w:val="00B17866"/>
    <w:rsid w:val="00B30528"/>
    <w:rsid w:val="00B30563"/>
    <w:rsid w:val="00B30BA7"/>
    <w:rsid w:val="00B319D6"/>
    <w:rsid w:val="00B31DFC"/>
    <w:rsid w:val="00B37769"/>
    <w:rsid w:val="00B40301"/>
    <w:rsid w:val="00B51D0B"/>
    <w:rsid w:val="00B540C7"/>
    <w:rsid w:val="00B555FF"/>
    <w:rsid w:val="00B57735"/>
    <w:rsid w:val="00B57CF3"/>
    <w:rsid w:val="00B61021"/>
    <w:rsid w:val="00B72FFF"/>
    <w:rsid w:val="00B801F8"/>
    <w:rsid w:val="00B83911"/>
    <w:rsid w:val="00B901FF"/>
    <w:rsid w:val="00B94764"/>
    <w:rsid w:val="00B96031"/>
    <w:rsid w:val="00BB190F"/>
    <w:rsid w:val="00BB5530"/>
    <w:rsid w:val="00BC01B6"/>
    <w:rsid w:val="00BC038B"/>
    <w:rsid w:val="00BC1DFE"/>
    <w:rsid w:val="00BC3A9A"/>
    <w:rsid w:val="00BD06CF"/>
    <w:rsid w:val="00BD257B"/>
    <w:rsid w:val="00BD5000"/>
    <w:rsid w:val="00BE042A"/>
    <w:rsid w:val="00BE3096"/>
    <w:rsid w:val="00BF0A03"/>
    <w:rsid w:val="00BF1677"/>
    <w:rsid w:val="00BF1CE1"/>
    <w:rsid w:val="00BF68A9"/>
    <w:rsid w:val="00BF704F"/>
    <w:rsid w:val="00C03C0C"/>
    <w:rsid w:val="00C05690"/>
    <w:rsid w:val="00C07E1C"/>
    <w:rsid w:val="00C10F00"/>
    <w:rsid w:val="00C20B05"/>
    <w:rsid w:val="00C22E2A"/>
    <w:rsid w:val="00C30F4E"/>
    <w:rsid w:val="00C31343"/>
    <w:rsid w:val="00C333E0"/>
    <w:rsid w:val="00C34503"/>
    <w:rsid w:val="00C411CB"/>
    <w:rsid w:val="00C510A6"/>
    <w:rsid w:val="00C5173E"/>
    <w:rsid w:val="00C53953"/>
    <w:rsid w:val="00C53A6D"/>
    <w:rsid w:val="00C548D6"/>
    <w:rsid w:val="00C605EE"/>
    <w:rsid w:val="00C60680"/>
    <w:rsid w:val="00C66AAB"/>
    <w:rsid w:val="00C700C2"/>
    <w:rsid w:val="00C70BA9"/>
    <w:rsid w:val="00C7441F"/>
    <w:rsid w:val="00C83DD5"/>
    <w:rsid w:val="00C851A9"/>
    <w:rsid w:val="00C874C1"/>
    <w:rsid w:val="00C90E35"/>
    <w:rsid w:val="00C962C4"/>
    <w:rsid w:val="00C97D28"/>
    <w:rsid w:val="00CA1E69"/>
    <w:rsid w:val="00CA3022"/>
    <w:rsid w:val="00CA795E"/>
    <w:rsid w:val="00CC2991"/>
    <w:rsid w:val="00CD3DBF"/>
    <w:rsid w:val="00CE2559"/>
    <w:rsid w:val="00CE5293"/>
    <w:rsid w:val="00CF0DD7"/>
    <w:rsid w:val="00CF5D13"/>
    <w:rsid w:val="00CF6EE3"/>
    <w:rsid w:val="00D0080E"/>
    <w:rsid w:val="00D01DEA"/>
    <w:rsid w:val="00D10428"/>
    <w:rsid w:val="00D11281"/>
    <w:rsid w:val="00D16C3B"/>
    <w:rsid w:val="00D16E9E"/>
    <w:rsid w:val="00D17A20"/>
    <w:rsid w:val="00D22944"/>
    <w:rsid w:val="00D23C15"/>
    <w:rsid w:val="00D2494D"/>
    <w:rsid w:val="00D27A7E"/>
    <w:rsid w:val="00D30FD7"/>
    <w:rsid w:val="00D32CD4"/>
    <w:rsid w:val="00D33058"/>
    <w:rsid w:val="00D340F6"/>
    <w:rsid w:val="00D34B6C"/>
    <w:rsid w:val="00D36AA1"/>
    <w:rsid w:val="00D43405"/>
    <w:rsid w:val="00D50547"/>
    <w:rsid w:val="00D57AC9"/>
    <w:rsid w:val="00D61C3B"/>
    <w:rsid w:val="00D81300"/>
    <w:rsid w:val="00D81EF5"/>
    <w:rsid w:val="00D970A9"/>
    <w:rsid w:val="00D97CF5"/>
    <w:rsid w:val="00DA060D"/>
    <w:rsid w:val="00DA65EE"/>
    <w:rsid w:val="00DB1C53"/>
    <w:rsid w:val="00DC03FC"/>
    <w:rsid w:val="00DC138A"/>
    <w:rsid w:val="00DD24A6"/>
    <w:rsid w:val="00DE3701"/>
    <w:rsid w:val="00DE5F03"/>
    <w:rsid w:val="00DF4974"/>
    <w:rsid w:val="00DF7618"/>
    <w:rsid w:val="00E02E59"/>
    <w:rsid w:val="00E168A0"/>
    <w:rsid w:val="00E20A08"/>
    <w:rsid w:val="00E20F6C"/>
    <w:rsid w:val="00E2271D"/>
    <w:rsid w:val="00E31085"/>
    <w:rsid w:val="00E3507F"/>
    <w:rsid w:val="00E4066E"/>
    <w:rsid w:val="00E456D8"/>
    <w:rsid w:val="00E47076"/>
    <w:rsid w:val="00E50DE3"/>
    <w:rsid w:val="00E543AD"/>
    <w:rsid w:val="00E56F9D"/>
    <w:rsid w:val="00E613B2"/>
    <w:rsid w:val="00E62042"/>
    <w:rsid w:val="00E65E33"/>
    <w:rsid w:val="00E8333D"/>
    <w:rsid w:val="00E83C9D"/>
    <w:rsid w:val="00E86A87"/>
    <w:rsid w:val="00E8759E"/>
    <w:rsid w:val="00E900F9"/>
    <w:rsid w:val="00E95D90"/>
    <w:rsid w:val="00EA01B1"/>
    <w:rsid w:val="00EA15D8"/>
    <w:rsid w:val="00EA1AE5"/>
    <w:rsid w:val="00EA4C07"/>
    <w:rsid w:val="00EA6B73"/>
    <w:rsid w:val="00EB10F0"/>
    <w:rsid w:val="00EB2B3F"/>
    <w:rsid w:val="00EC1078"/>
    <w:rsid w:val="00EC7CCA"/>
    <w:rsid w:val="00ED37FB"/>
    <w:rsid w:val="00EE6906"/>
    <w:rsid w:val="00EF3D49"/>
    <w:rsid w:val="00F15BBF"/>
    <w:rsid w:val="00F26FE6"/>
    <w:rsid w:val="00F30169"/>
    <w:rsid w:val="00F30D73"/>
    <w:rsid w:val="00F42146"/>
    <w:rsid w:val="00F44F05"/>
    <w:rsid w:val="00F45D5D"/>
    <w:rsid w:val="00F558BB"/>
    <w:rsid w:val="00F55DB8"/>
    <w:rsid w:val="00F5678C"/>
    <w:rsid w:val="00F57519"/>
    <w:rsid w:val="00F73777"/>
    <w:rsid w:val="00F7420A"/>
    <w:rsid w:val="00F82062"/>
    <w:rsid w:val="00F83FD5"/>
    <w:rsid w:val="00F90512"/>
    <w:rsid w:val="00F91B66"/>
    <w:rsid w:val="00F9300E"/>
    <w:rsid w:val="00F9700D"/>
    <w:rsid w:val="00FA3C8F"/>
    <w:rsid w:val="00FA43FA"/>
    <w:rsid w:val="00FA4E66"/>
    <w:rsid w:val="00FA6F1E"/>
    <w:rsid w:val="00FB14B2"/>
    <w:rsid w:val="00FC09F3"/>
    <w:rsid w:val="00FC7F1C"/>
    <w:rsid w:val="00FD40C8"/>
    <w:rsid w:val="00FD490F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5F3FC"/>
  <w15:docId w15:val="{0B75B3A1-BC17-49AB-82BF-8108F6EA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EFA"/>
    <w:pPr>
      <w:widowControl w:val="0"/>
      <w:suppressAutoHyphens/>
    </w:pPr>
  </w:style>
  <w:style w:type="paragraph" w:styleId="1">
    <w:name w:val="heading 1"/>
    <w:basedOn w:val="a"/>
    <w:uiPriority w:val="9"/>
    <w:qFormat/>
    <w:pPr>
      <w:widowControl/>
      <w:spacing w:before="100" w:after="100"/>
      <w:outlineLvl w:val="0"/>
    </w:pPr>
    <w:rPr>
      <w:rFonts w:ascii="新細明體" w:hAnsi="新細明體" w:cs="新細明體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B01C7"/>
    <w:pPr>
      <w:keepNext/>
      <w:suppressAutoHyphens w:val="0"/>
      <w:autoSpaceDN/>
      <w:spacing w:line="720" w:lineRule="auto"/>
      <w:textAlignment w:val="auto"/>
      <w:outlineLvl w:val="1"/>
    </w:pPr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F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80"/>
    </w:pPr>
  </w:style>
  <w:style w:type="character" w:customStyle="1" w:styleId="a4">
    <w:name w:val="清單段落 字元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uiPriority w:val="99"/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kern w:val="0"/>
      <w:szCs w:val="24"/>
    </w:rPr>
  </w:style>
  <w:style w:type="paragraph" w:styleId="a9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customStyle="1" w:styleId="4">
    <w:name w:val="教案4"/>
    <w:basedOn w:val="a"/>
    <w:pPr>
      <w:jc w:val="center"/>
    </w:pPr>
    <w:rPr>
      <w:rFonts w:ascii="標楷體" w:eastAsia="標楷體" w:hAnsi="標楷體"/>
      <w:color w:val="000000"/>
      <w:szCs w:val="24"/>
    </w:rPr>
  </w:style>
  <w:style w:type="paragraph" w:styleId="ab">
    <w:name w:val="footnote text"/>
    <w:basedOn w:val="a"/>
    <w:uiPriority w:val="99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uiPriority w:val="99"/>
    <w:rPr>
      <w:sz w:val="20"/>
      <w:szCs w:val="20"/>
    </w:rPr>
  </w:style>
  <w:style w:type="character" w:styleId="ad">
    <w:name w:val="footnote reference"/>
    <w:basedOn w:val="a0"/>
    <w:uiPriority w:val="99"/>
    <w:rPr>
      <w:position w:val="0"/>
      <w:vertAlign w:val="superscript"/>
    </w:rPr>
  </w:style>
  <w:style w:type="paragraph" w:styleId="Web">
    <w:name w:val="Normal (Web)"/>
    <w:basedOn w:val="a"/>
    <w:uiPriority w:val="99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e">
    <w:name w:val="Hyperlink"/>
    <w:basedOn w:val="a0"/>
    <w:uiPriority w:val="99"/>
    <w:qFormat/>
    <w:rPr>
      <w:color w:val="0563C1"/>
      <w:u w:val="single"/>
    </w:rPr>
  </w:style>
  <w:style w:type="character" w:styleId="af">
    <w:name w:val="FollowedHyperlink"/>
    <w:basedOn w:val="a0"/>
    <w:rPr>
      <w:color w:val="954F72"/>
      <w:u w:val="single"/>
    </w:rPr>
  </w:style>
  <w:style w:type="character" w:customStyle="1" w:styleId="10">
    <w:name w:val="未解析的提及項目1"/>
    <w:basedOn w:val="a0"/>
    <w:rPr>
      <w:color w:val="605E5C"/>
      <w:shd w:val="clear" w:color="auto" w:fill="E1DFDD"/>
    </w:rPr>
  </w:style>
  <w:style w:type="character" w:customStyle="1" w:styleId="11">
    <w:name w:val="標題 1 字元"/>
    <w:basedOn w:val="a0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1">
    <w:name w:val="未解析的提及項目2"/>
    <w:basedOn w:val="a0"/>
    <w:rPr>
      <w:color w:val="605E5C"/>
      <w:shd w:val="clear" w:color="auto" w:fill="E1DFDD"/>
    </w:rPr>
  </w:style>
  <w:style w:type="character" w:styleId="af0">
    <w:name w:val="annotation reference"/>
    <w:basedOn w:val="a0"/>
    <w:rPr>
      <w:sz w:val="18"/>
      <w:szCs w:val="18"/>
    </w:rPr>
  </w:style>
  <w:style w:type="paragraph" w:styleId="af1">
    <w:name w:val="annotation text"/>
    <w:basedOn w:val="a"/>
  </w:style>
  <w:style w:type="character" w:customStyle="1" w:styleId="af2">
    <w:name w:val="註解文字 字元"/>
    <w:basedOn w:val="a0"/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註解主旨 字元"/>
    <w:basedOn w:val="af2"/>
    <w:rPr>
      <w:b/>
      <w:bCs/>
    </w:rPr>
  </w:style>
  <w:style w:type="character" w:customStyle="1" w:styleId="31">
    <w:name w:val="未解析的提及項目3"/>
    <w:basedOn w:val="a0"/>
    <w:rPr>
      <w:color w:val="605E5C"/>
      <w:shd w:val="clear" w:color="auto" w:fill="E1DFDD"/>
    </w:rPr>
  </w:style>
  <w:style w:type="table" w:styleId="af5">
    <w:name w:val="Table Grid"/>
    <w:basedOn w:val="a1"/>
    <w:uiPriority w:val="39"/>
    <w:rsid w:val="00C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8B01C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6">
    <w:name w:val="TOC Heading"/>
    <w:basedOn w:val="1"/>
    <w:next w:val="a"/>
    <w:uiPriority w:val="39"/>
    <w:unhideWhenUsed/>
    <w:qFormat/>
    <w:rsid w:val="008B01C7"/>
    <w:pPr>
      <w:keepNext/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qFormat/>
    <w:rsid w:val="008B01C7"/>
    <w:pPr>
      <w:tabs>
        <w:tab w:val="left" w:pos="960"/>
        <w:tab w:val="right" w:leader="dot" w:pos="8296"/>
      </w:tabs>
      <w:suppressAutoHyphens w:val="0"/>
      <w:autoSpaceDN/>
      <w:textAlignment w:val="auto"/>
    </w:pPr>
    <w:rPr>
      <w:rFonts w:ascii="Times New Roman" w:eastAsia="標楷體" w:hAnsi="Times New Roman"/>
      <w:b/>
      <w:noProof/>
      <w:kern w:val="0"/>
      <w:sz w:val="28"/>
      <w:szCs w:val="32"/>
    </w:rPr>
  </w:style>
  <w:style w:type="paragraph" w:styleId="22">
    <w:name w:val="toc 2"/>
    <w:basedOn w:val="a"/>
    <w:next w:val="a"/>
    <w:autoRedefine/>
    <w:uiPriority w:val="39"/>
    <w:unhideWhenUsed/>
    <w:qFormat/>
    <w:rsid w:val="008B01C7"/>
    <w:pPr>
      <w:widowControl/>
      <w:tabs>
        <w:tab w:val="left" w:pos="1200"/>
        <w:tab w:val="right" w:leader="dot" w:pos="8296"/>
      </w:tabs>
      <w:suppressAutoHyphens w:val="0"/>
      <w:autoSpaceDN/>
      <w:spacing w:after="100" w:line="276" w:lineRule="auto"/>
      <w:ind w:left="216"/>
      <w:textAlignment w:val="auto"/>
    </w:pPr>
    <w:rPr>
      <w:rFonts w:ascii="標楷體" w:eastAsia="標楷體" w:hAnsi="標楷體" w:cstheme="minorBidi"/>
      <w:noProof/>
      <w:kern w:val="0"/>
      <w:szCs w:val="28"/>
    </w:rPr>
  </w:style>
  <w:style w:type="character" w:customStyle="1" w:styleId="apple-style-span">
    <w:name w:val="apple-style-span"/>
    <w:uiPriority w:val="99"/>
    <w:rsid w:val="008B01C7"/>
  </w:style>
  <w:style w:type="paragraph" w:styleId="32">
    <w:name w:val="toc 3"/>
    <w:basedOn w:val="a"/>
    <w:next w:val="a"/>
    <w:autoRedefine/>
    <w:uiPriority w:val="39"/>
    <w:unhideWhenUsed/>
    <w:rsid w:val="008B01C7"/>
    <w:pPr>
      <w:suppressAutoHyphens w:val="0"/>
      <w:autoSpaceDN/>
      <w:ind w:leftChars="400" w:left="960"/>
      <w:textAlignment w:val="auto"/>
    </w:pPr>
    <w:rPr>
      <w:rFonts w:asciiTheme="minorHAnsi" w:eastAsiaTheme="minorEastAsia" w:hAnsiTheme="minorHAnsi" w:cstheme="minorBidi"/>
      <w:kern w:val="2"/>
    </w:rPr>
  </w:style>
  <w:style w:type="table" w:customStyle="1" w:styleId="13">
    <w:name w:val="表格格線1"/>
    <w:basedOn w:val="a1"/>
    <w:next w:val="af5"/>
    <w:uiPriority w:val="5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f5"/>
    <w:uiPriority w:val="3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1">
    <w:name w:val="para01"/>
    <w:basedOn w:val="a"/>
    <w:rsid w:val="008B01C7"/>
    <w:pPr>
      <w:tabs>
        <w:tab w:val="left" w:pos="0"/>
        <w:tab w:val="left" w:pos="567"/>
        <w:tab w:val="left" w:pos="1531"/>
      </w:tabs>
      <w:suppressAutoHyphens w:val="0"/>
      <w:autoSpaceDN/>
      <w:spacing w:line="392" w:lineRule="atLeast"/>
    </w:pPr>
    <w:rPr>
      <w:rFonts w:ascii="Times New Roman" w:hAnsi="Times New Roman" w:cs="Tahoma"/>
      <w:color w:val="000000"/>
      <w:kern w:val="0"/>
      <w:sz w:val="23"/>
      <w:szCs w:val="24"/>
      <w:lang w:eastAsia="en-US" w:bidi="en-US"/>
    </w:rPr>
  </w:style>
  <w:style w:type="table" w:customStyle="1" w:styleId="33">
    <w:name w:val="表格格線3"/>
    <w:basedOn w:val="a1"/>
    <w:next w:val="af5"/>
    <w:uiPriority w:val="3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表格格線4"/>
    <w:basedOn w:val="a1"/>
    <w:next w:val="af5"/>
    <w:uiPriority w:val="5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uiPriority w:val="39"/>
    <w:unhideWhenUsed/>
    <w:rsid w:val="008B01C7"/>
    <w:pPr>
      <w:suppressAutoHyphens w:val="0"/>
      <w:autoSpaceDN/>
      <w:ind w:leftChars="600" w:left="14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5">
    <w:name w:val="toc 5"/>
    <w:basedOn w:val="a"/>
    <w:next w:val="a"/>
    <w:autoRedefine/>
    <w:uiPriority w:val="39"/>
    <w:unhideWhenUsed/>
    <w:rsid w:val="008B01C7"/>
    <w:pPr>
      <w:suppressAutoHyphens w:val="0"/>
      <w:autoSpaceDN/>
      <w:ind w:leftChars="800" w:left="192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6">
    <w:name w:val="toc 6"/>
    <w:basedOn w:val="a"/>
    <w:next w:val="a"/>
    <w:autoRedefine/>
    <w:uiPriority w:val="39"/>
    <w:unhideWhenUsed/>
    <w:rsid w:val="008B01C7"/>
    <w:pPr>
      <w:suppressAutoHyphens w:val="0"/>
      <w:autoSpaceDN/>
      <w:ind w:leftChars="1000" w:left="240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7">
    <w:name w:val="toc 7"/>
    <w:basedOn w:val="a"/>
    <w:next w:val="a"/>
    <w:autoRedefine/>
    <w:uiPriority w:val="39"/>
    <w:unhideWhenUsed/>
    <w:rsid w:val="008B01C7"/>
    <w:pPr>
      <w:suppressAutoHyphens w:val="0"/>
      <w:autoSpaceDN/>
      <w:ind w:leftChars="1200" w:left="288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8">
    <w:name w:val="toc 8"/>
    <w:basedOn w:val="a"/>
    <w:next w:val="a"/>
    <w:autoRedefine/>
    <w:uiPriority w:val="39"/>
    <w:unhideWhenUsed/>
    <w:rsid w:val="008B01C7"/>
    <w:pPr>
      <w:suppressAutoHyphens w:val="0"/>
      <w:autoSpaceDN/>
      <w:ind w:leftChars="1400" w:left="336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9">
    <w:name w:val="toc 9"/>
    <w:basedOn w:val="a"/>
    <w:next w:val="a"/>
    <w:autoRedefine/>
    <w:uiPriority w:val="39"/>
    <w:unhideWhenUsed/>
    <w:rsid w:val="008B01C7"/>
    <w:pPr>
      <w:suppressAutoHyphens w:val="0"/>
      <w:autoSpaceDN/>
      <w:ind w:leftChars="1600" w:left="38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af7">
    <w:name w:val="Salutation"/>
    <w:basedOn w:val="a"/>
    <w:next w:val="a"/>
    <w:link w:val="af8"/>
    <w:uiPriority w:val="99"/>
    <w:unhideWhenUsed/>
    <w:rsid w:val="008B01C7"/>
    <w:pPr>
      <w:suppressAutoHyphens w:val="0"/>
      <w:autoSpaceDN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8">
    <w:name w:val="問候 字元"/>
    <w:basedOn w:val="a0"/>
    <w:link w:val="af7"/>
    <w:uiPriority w:val="99"/>
    <w:rsid w:val="008B01C7"/>
    <w:rPr>
      <w:rFonts w:ascii="標楷體" w:eastAsia="標楷體" w:hAnsi="標楷體" w:cstheme="minorBidi"/>
      <w:kern w:val="2"/>
    </w:rPr>
  </w:style>
  <w:style w:type="paragraph" w:styleId="af9">
    <w:name w:val="Closing"/>
    <w:basedOn w:val="a"/>
    <w:link w:val="afa"/>
    <w:uiPriority w:val="99"/>
    <w:unhideWhenUsed/>
    <w:rsid w:val="008B01C7"/>
    <w:pPr>
      <w:suppressAutoHyphens w:val="0"/>
      <w:autoSpaceDN/>
      <w:ind w:leftChars="1800" w:left="100"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a">
    <w:name w:val="結語 字元"/>
    <w:basedOn w:val="a0"/>
    <w:link w:val="af9"/>
    <w:uiPriority w:val="99"/>
    <w:rsid w:val="008B01C7"/>
    <w:rPr>
      <w:rFonts w:ascii="標楷體" w:eastAsia="標楷體" w:hAnsi="標楷體" w:cstheme="minorBidi"/>
      <w:kern w:val="2"/>
    </w:rPr>
  </w:style>
  <w:style w:type="character" w:customStyle="1" w:styleId="42">
    <w:name w:val="未解析的提及項目4"/>
    <w:basedOn w:val="a0"/>
    <w:uiPriority w:val="99"/>
    <w:semiHidden/>
    <w:unhideWhenUsed/>
    <w:rsid w:val="008B01C7"/>
    <w:rPr>
      <w:color w:val="605E5C"/>
      <w:shd w:val="clear" w:color="auto" w:fill="E1DFDD"/>
    </w:rPr>
  </w:style>
  <w:style w:type="character" w:styleId="afb">
    <w:name w:val="Strong"/>
    <w:basedOn w:val="a0"/>
    <w:uiPriority w:val="22"/>
    <w:qFormat/>
    <w:rsid w:val="00DE5F03"/>
    <w:rPr>
      <w:b/>
      <w:bCs/>
    </w:rPr>
  </w:style>
  <w:style w:type="character" w:customStyle="1" w:styleId="50">
    <w:name w:val="未解析的提及項目5"/>
    <w:basedOn w:val="a0"/>
    <w:uiPriority w:val="99"/>
    <w:semiHidden/>
    <w:unhideWhenUsed/>
    <w:rsid w:val="00F57519"/>
    <w:rPr>
      <w:color w:val="605E5C"/>
      <w:shd w:val="clear" w:color="auto" w:fill="E1DFDD"/>
    </w:rPr>
  </w:style>
  <w:style w:type="character" w:customStyle="1" w:styleId="30">
    <w:name w:val="標題 3 字元"/>
    <w:basedOn w:val="a0"/>
    <w:link w:val="3"/>
    <w:uiPriority w:val="9"/>
    <w:semiHidden/>
    <w:rsid w:val="00E56F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UnresolvedMention">
    <w:name w:val="Unresolved Mention"/>
    <w:basedOn w:val="a0"/>
    <w:uiPriority w:val="99"/>
    <w:semiHidden/>
    <w:unhideWhenUsed/>
    <w:rsid w:val="003B36E3"/>
    <w:rPr>
      <w:color w:val="605E5C"/>
      <w:shd w:val="clear" w:color="auto" w:fill="E1DFDD"/>
    </w:rPr>
  </w:style>
  <w:style w:type="table" w:styleId="1-2">
    <w:name w:val="Grid Table 1 Light Accent 2"/>
    <w:basedOn w:val="a1"/>
    <w:uiPriority w:val="46"/>
    <w:rsid w:val="005E7471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1"/>
    <w:uiPriority w:val="46"/>
    <w:rsid w:val="005E747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4">
    <w:name w:val="Grid Table 1 Light"/>
    <w:basedOn w:val="a1"/>
    <w:uiPriority w:val="46"/>
    <w:rsid w:val="005E747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51">
    <w:name w:val="Plain Table 5"/>
    <w:basedOn w:val="a1"/>
    <w:uiPriority w:val="45"/>
    <w:rsid w:val="005E747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3">
    <w:name w:val="Plain Table 4"/>
    <w:basedOn w:val="a1"/>
    <w:uiPriority w:val="44"/>
    <w:rsid w:val="005E747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4">
    <w:name w:val="Plain Table 3"/>
    <w:basedOn w:val="a1"/>
    <w:uiPriority w:val="43"/>
    <w:rsid w:val="005E747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4">
    <w:name w:val="Plain Table 2"/>
    <w:basedOn w:val="a1"/>
    <w:uiPriority w:val="42"/>
    <w:rsid w:val="005E747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5">
    <w:name w:val="Plain Table 1"/>
    <w:basedOn w:val="a1"/>
    <w:uiPriority w:val="41"/>
    <w:rsid w:val="005E747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c">
    <w:name w:val="Grid Table Light"/>
    <w:basedOn w:val="a1"/>
    <w:uiPriority w:val="40"/>
    <w:rsid w:val="005E747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0">
    <w:name w:val="表格格線21"/>
    <w:basedOn w:val="a1"/>
    <w:next w:val="af5"/>
    <w:uiPriority w:val="39"/>
    <w:rsid w:val="00ED37FB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純表格 11"/>
    <w:basedOn w:val="a1"/>
    <w:next w:val="15"/>
    <w:uiPriority w:val="41"/>
    <w:rsid w:val="00ED37F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9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ca100.nmth.gov.tw/unit4-5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a100.nmth.gov.tw/person-intro-al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757C1-A74E-4B75-A36B-218C73F92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678</Words>
  <Characters>3867</Characters>
  <Application>Microsoft Office Word</Application>
  <DocSecurity>0</DocSecurity>
  <Lines>32</Lines>
  <Paragraphs>9</Paragraphs>
  <ScaleCrop>false</ScaleCrop>
  <Company/>
  <LinksUpToDate>false</LinksUpToDate>
  <CharactersWithSpaces>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黃懷賢</dc:creator>
  <cp:keywords/>
  <dc:description/>
  <cp:lastModifiedBy>Microsoft 帳戶</cp:lastModifiedBy>
  <cp:revision>5</cp:revision>
  <cp:lastPrinted>2023-07-04T21:47:00Z</cp:lastPrinted>
  <dcterms:created xsi:type="dcterms:W3CDTF">2025-08-26T09:24:00Z</dcterms:created>
  <dcterms:modified xsi:type="dcterms:W3CDTF">2025-09-25T08:00:00Z</dcterms:modified>
</cp:coreProperties>
</file>